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3"/>
        <w:tblW w:w="0" w:type="auto"/>
        <w:tblBorders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694"/>
        <w:gridCol w:w="7694"/>
      </w:tblGrid>
      <w:tr w:rsidR="00395B73" w:rsidRPr="00395B73" w14:paraId="36639443" w14:textId="77777777" w:rsidTr="00270353">
        <w:tc>
          <w:tcPr>
            <w:tcW w:w="7694" w:type="dxa"/>
          </w:tcPr>
          <w:p w14:paraId="67D39433" w14:textId="77777777" w:rsidR="00395B73" w:rsidRPr="00395B73" w:rsidRDefault="00395B73" w:rsidP="00936E9E">
            <w:pPr>
              <w:spacing w:afterLines="60" w:after="144"/>
              <w:rPr>
                <w:b/>
                <w:bCs/>
                <w:sz w:val="28"/>
                <w:szCs w:val="28"/>
              </w:rPr>
            </w:pPr>
            <w:r w:rsidRPr="00395B73">
              <w:rPr>
                <w:b/>
                <w:bCs/>
                <w:sz w:val="28"/>
                <w:szCs w:val="28"/>
              </w:rPr>
              <w:t>BOCCE EUROPE CHAMPIONS LEAGUE 2020</w:t>
            </w:r>
          </w:p>
          <w:p w14:paraId="3AE965BC" w14:textId="77777777" w:rsidR="00395B73" w:rsidRPr="00395B73" w:rsidRDefault="00395B73" w:rsidP="00936E9E">
            <w:pPr>
              <w:spacing w:afterLines="60" w:after="144"/>
              <w:rPr>
                <w:b/>
                <w:bCs/>
              </w:rPr>
            </w:pPr>
            <w:r w:rsidRPr="00395B73">
              <w:rPr>
                <w:b/>
                <w:bCs/>
              </w:rPr>
              <w:t>PRESS</w:t>
            </w:r>
          </w:p>
          <w:p w14:paraId="26F0A4C8" w14:textId="77777777" w:rsidR="00395B73" w:rsidRDefault="00395B73" w:rsidP="00936E9E">
            <w:pPr>
              <w:spacing w:afterLines="60" w:after="144"/>
            </w:pPr>
            <w:r>
              <w:t>A new European event called "Bocce Europa Champions League" will be established from 2020 onwards.</w:t>
            </w:r>
          </w:p>
          <w:p w14:paraId="2885834E" w14:textId="20F211C8" w:rsidR="00395B73" w:rsidRDefault="00395B73" w:rsidP="00936E9E">
            <w:pPr>
              <w:spacing w:afterLines="60" w:after="144"/>
            </w:pPr>
            <w:r>
              <w:t>The event will take place every two years and will take place the year after the senior European</w:t>
            </w:r>
            <w:r w:rsidR="0057293C" w:rsidRPr="0057293C">
              <w:t xml:space="preserve"> </w:t>
            </w:r>
            <w:r>
              <w:t>Championships. As the next Europeans are scheduled for 2022, the next event will take place in 2023. The</w:t>
            </w:r>
            <w:r w:rsidR="0057293C">
              <w:rPr>
                <w:lang w:val="ru-RU"/>
              </w:rPr>
              <w:t xml:space="preserve"> </w:t>
            </w:r>
            <w:r>
              <w:t>competitions will be divided into men and women.</w:t>
            </w:r>
          </w:p>
        </w:tc>
        <w:tc>
          <w:tcPr>
            <w:tcW w:w="7694" w:type="dxa"/>
          </w:tcPr>
          <w:p w14:paraId="60D0A282" w14:textId="2EB74D47" w:rsidR="00395B73" w:rsidRPr="00395B73" w:rsidRDefault="00395B73" w:rsidP="00936E9E">
            <w:pPr>
              <w:spacing w:afterLines="60" w:after="144"/>
              <w:rPr>
                <w:b/>
                <w:bCs/>
                <w:sz w:val="28"/>
                <w:szCs w:val="28"/>
                <w:lang w:val="ru-RU"/>
              </w:rPr>
            </w:pPr>
            <w:r w:rsidRPr="00395B73">
              <w:rPr>
                <w:b/>
                <w:bCs/>
                <w:sz w:val="28"/>
                <w:szCs w:val="28"/>
                <w:lang w:val="ru-RU"/>
              </w:rPr>
              <w:t>КОМАНДНЫЙ КУБОК ЕВРОПЫ ПО БОЧЧЕ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(</w:t>
            </w:r>
            <w:r w:rsidRPr="00395B73">
              <w:rPr>
                <w:b/>
                <w:bCs/>
                <w:sz w:val="28"/>
                <w:szCs w:val="28"/>
                <w:lang w:val="ru-RU"/>
              </w:rPr>
              <w:t>раффа</w:t>
            </w:r>
            <w:r>
              <w:rPr>
                <w:b/>
                <w:bCs/>
                <w:sz w:val="28"/>
                <w:szCs w:val="28"/>
                <w:lang w:val="ru-RU"/>
              </w:rPr>
              <w:t>)</w:t>
            </w:r>
          </w:p>
          <w:p w14:paraId="1169ADC0" w14:textId="089FB957" w:rsidR="00395B73" w:rsidRPr="00395B73" w:rsidRDefault="00270353" w:rsidP="00936E9E">
            <w:pPr>
              <w:spacing w:afterLines="60" w:after="144"/>
              <w:rPr>
                <w:b/>
                <w:bCs/>
                <w:lang w:val="ru-RU"/>
              </w:rPr>
            </w:pPr>
            <w:r w:rsidRPr="00395B73">
              <w:rPr>
                <w:b/>
                <w:bCs/>
                <w:lang w:val="ru-RU"/>
              </w:rPr>
              <w:t>ВВЕДЕНИЕ</w:t>
            </w:r>
          </w:p>
          <w:p w14:paraId="53EE2519" w14:textId="77777777" w:rsidR="00395B73" w:rsidRDefault="00395B73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Новое европейское соревнование под названием «Командный Кубок Европы по бочче (раффа)» учреждается в 2020 году.</w:t>
            </w:r>
          </w:p>
          <w:p w14:paraId="250B1CFB" w14:textId="01C9F39E" w:rsidR="00395B73" w:rsidRPr="00395B73" w:rsidRDefault="00395B73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Соревнование будет проходить каждые два года, на следующий год после (взрослого) чемпионата Европы.</w:t>
            </w:r>
            <w:r w:rsidR="0057293C">
              <w:rPr>
                <w:lang w:val="ru-RU"/>
              </w:rPr>
              <w:t xml:space="preserve"> Так как следующий ЧЕ запланирован на 2022 год, то следующий командный кубок пройдет в 202</w:t>
            </w:r>
            <w:bookmarkStart w:id="0" w:name="_GoBack"/>
            <w:bookmarkEnd w:id="0"/>
            <w:r w:rsidR="0057293C">
              <w:rPr>
                <w:lang w:val="ru-RU"/>
              </w:rPr>
              <w:t>3 году. Соревнование будет проводиться раздельно для мужчин и женщин.</w:t>
            </w:r>
          </w:p>
        </w:tc>
      </w:tr>
      <w:tr w:rsidR="00395B73" w:rsidRPr="0057293C" w14:paraId="0006582B" w14:textId="77777777" w:rsidTr="00270353">
        <w:tc>
          <w:tcPr>
            <w:tcW w:w="7694" w:type="dxa"/>
          </w:tcPr>
          <w:p w14:paraId="77CC4624" w14:textId="77777777" w:rsidR="00395B73" w:rsidRPr="0057293C" w:rsidRDefault="00395B73" w:rsidP="00936E9E">
            <w:pPr>
              <w:spacing w:afterLines="60" w:after="144"/>
              <w:rPr>
                <w:b/>
                <w:bCs/>
              </w:rPr>
            </w:pPr>
            <w:r w:rsidRPr="0057293C">
              <w:rPr>
                <w:b/>
                <w:bCs/>
              </w:rPr>
              <w:t>RULES</w:t>
            </w:r>
          </w:p>
          <w:p w14:paraId="72ABD78C" w14:textId="77777777" w:rsidR="00395B73" w:rsidRPr="0057293C" w:rsidRDefault="00395B73" w:rsidP="00936E9E">
            <w:pPr>
              <w:spacing w:afterLines="60" w:after="144"/>
              <w:rPr>
                <w:b/>
                <w:bCs/>
              </w:rPr>
            </w:pPr>
            <w:r w:rsidRPr="0057293C">
              <w:rPr>
                <w:b/>
                <w:bCs/>
              </w:rPr>
              <w:t>1. GENERAL RULES</w:t>
            </w:r>
          </w:p>
          <w:p w14:paraId="521F2C3F" w14:textId="366F5FD4" w:rsidR="00395B73" w:rsidRDefault="00395B73" w:rsidP="00936E9E">
            <w:pPr>
              <w:spacing w:afterLines="60" w:after="144"/>
            </w:pPr>
            <w:r>
              <w:t>The competition is reserved for club teams. Each participating country may register a club for men and a</w:t>
            </w:r>
            <w:r w:rsidR="0057293C" w:rsidRPr="0057293C">
              <w:t xml:space="preserve"> </w:t>
            </w:r>
            <w:r>
              <w:t>club for women; the participating club must be notified at the time of registration.</w:t>
            </w:r>
          </w:p>
          <w:p w14:paraId="44D04CB2" w14:textId="77777777" w:rsidR="0057293C" w:rsidRDefault="00395B73" w:rsidP="00936E9E">
            <w:pPr>
              <w:spacing w:afterLines="60" w:after="144"/>
            </w:pPr>
            <w:r>
              <w:t>Eight teams participate in the final phase: 4 are directly qualified through the ranking by country drawn up</w:t>
            </w:r>
            <w:r w:rsidR="0057293C" w:rsidRPr="0057293C">
              <w:t xml:space="preserve"> </w:t>
            </w:r>
            <w:r>
              <w:t>on the base of the male and female results of the previous European Championship, while the others will</w:t>
            </w:r>
            <w:r w:rsidR="0057293C" w:rsidRPr="0057293C">
              <w:t xml:space="preserve"> </w:t>
            </w:r>
            <w:r>
              <w:t>be the qualifiers of the 2 eliminatory rounds (2 per round).</w:t>
            </w:r>
          </w:p>
          <w:p w14:paraId="13DD9B4B" w14:textId="77777777" w:rsidR="0057293C" w:rsidRDefault="00395B73" w:rsidP="00936E9E">
            <w:pPr>
              <w:spacing w:afterLines="60" w:after="144"/>
            </w:pPr>
            <w:r>
              <w:t>The eliminatory rounds will be composed on the</w:t>
            </w:r>
            <w:r w:rsidR="0057293C" w:rsidRPr="0057293C">
              <w:t xml:space="preserve"> </w:t>
            </w:r>
            <w:r>
              <w:t>basis of the entries received by dividing the participants into WEST and EAST geographical areas with the</w:t>
            </w:r>
            <w:r w:rsidR="0057293C" w:rsidRPr="0057293C">
              <w:t xml:space="preserve"> </w:t>
            </w:r>
            <w:r>
              <w:t>necessary balances dictated by the CER.</w:t>
            </w:r>
          </w:p>
          <w:p w14:paraId="1D2E10D7" w14:textId="4C7AF03A" w:rsidR="00395B73" w:rsidRDefault="00395B73" w:rsidP="00936E9E">
            <w:pPr>
              <w:spacing w:afterLines="60" w:after="144"/>
            </w:pPr>
            <w:r>
              <w:t>The organizing nation acquires ex officio the right to participate in</w:t>
            </w:r>
            <w:r w:rsidR="0057293C" w:rsidRPr="0057293C">
              <w:t xml:space="preserve"> </w:t>
            </w:r>
            <w:r>
              <w:t>the final round.</w:t>
            </w:r>
            <w:r w:rsidR="0057293C" w:rsidRPr="0057293C">
              <w:t xml:space="preserve"> </w:t>
            </w:r>
            <w:r>
              <w:t>If this nation has not obtained the direct qualification, the qualifying round corresponding</w:t>
            </w:r>
            <w:r w:rsidR="0057293C" w:rsidRPr="0057293C">
              <w:t xml:space="preserve"> </w:t>
            </w:r>
            <w:r>
              <w:t>to the geographical area will qualify only one club instead of two. (See appendix for the division of areas)</w:t>
            </w:r>
          </w:p>
        </w:tc>
        <w:tc>
          <w:tcPr>
            <w:tcW w:w="7694" w:type="dxa"/>
          </w:tcPr>
          <w:p w14:paraId="34C4B90E" w14:textId="77777777" w:rsidR="00395B73" w:rsidRPr="0057293C" w:rsidRDefault="0057293C" w:rsidP="00936E9E">
            <w:pPr>
              <w:spacing w:afterLines="60" w:after="144"/>
              <w:rPr>
                <w:b/>
                <w:bCs/>
                <w:lang w:val="ru-RU"/>
              </w:rPr>
            </w:pPr>
            <w:r w:rsidRPr="0057293C">
              <w:rPr>
                <w:b/>
                <w:bCs/>
                <w:lang w:val="ru-RU"/>
              </w:rPr>
              <w:t>ПРАВИЛА</w:t>
            </w:r>
          </w:p>
          <w:p w14:paraId="1C1BE7A0" w14:textId="52F17D5A" w:rsidR="0057293C" w:rsidRPr="0057293C" w:rsidRDefault="0057293C" w:rsidP="00936E9E">
            <w:pPr>
              <w:spacing w:afterLines="60" w:after="144"/>
              <w:rPr>
                <w:b/>
                <w:bCs/>
                <w:lang w:val="ru-RU"/>
              </w:rPr>
            </w:pPr>
            <w:r w:rsidRPr="0057293C">
              <w:rPr>
                <w:b/>
                <w:bCs/>
                <w:lang w:val="ru-RU"/>
              </w:rPr>
              <w:t>1</w:t>
            </w:r>
            <w:r w:rsidR="00270353">
              <w:rPr>
                <w:b/>
                <w:bCs/>
                <w:lang w:val="ru-RU"/>
              </w:rPr>
              <w:t>)</w:t>
            </w:r>
            <w:r w:rsidRPr="0057293C">
              <w:rPr>
                <w:b/>
                <w:bCs/>
                <w:lang w:val="ru-RU"/>
              </w:rPr>
              <w:t xml:space="preserve"> </w:t>
            </w:r>
            <w:r w:rsidR="00270353">
              <w:rPr>
                <w:b/>
                <w:bCs/>
                <w:lang w:val="ru-RU"/>
              </w:rPr>
              <w:t>Общие правила</w:t>
            </w:r>
          </w:p>
          <w:p w14:paraId="7CE238C6" w14:textId="77777777" w:rsidR="0057293C" w:rsidRDefault="0057293C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Соревнование предназначено для клубных команд. Каждая участвующая страна может заявить мужской клуб и женский клуб, название клуба должно быть сообщено в момент регистрации.</w:t>
            </w:r>
          </w:p>
          <w:p w14:paraId="1FC8F56E" w14:textId="77777777" w:rsidR="0057293C" w:rsidRDefault="0057293C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Восемь команд участвуют в финале: 4 напрямую квалифицируются по результатам командного зачета (отдельно мужского и женского) последнего чемпионата Европы, другие четыре команды отбираются в двух отборочных раундах (по 2 команды из каждого раунда).</w:t>
            </w:r>
          </w:p>
          <w:p w14:paraId="1CFA0C86" w14:textId="77777777" w:rsidR="0057293C" w:rsidRDefault="0057293C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 xml:space="preserve">Отборочные раунды проводятся согласно поданным заявкам, с делением участников на Европу-Запад и Европу-Восток по географическому признаку, утверждаемому </w:t>
            </w:r>
            <w:r>
              <w:t>CER</w:t>
            </w:r>
            <w:r w:rsidRPr="0057293C">
              <w:rPr>
                <w:lang w:val="ru-RU"/>
              </w:rPr>
              <w:t>.</w:t>
            </w:r>
          </w:p>
          <w:p w14:paraId="0B48B9A3" w14:textId="54DFA62B" w:rsidR="0057293C" w:rsidRPr="0057293C" w:rsidRDefault="0057293C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Страна-организатор имеет право участвовать в финале без необходимости отбора. Если данная страна не попала «напрямую» в финал (не вошла в четверку лучших в командном зачете на ЧЕ), то в соответствующем отборочном раунде будет разыгрываться всего одна путевка в финал вместо двух.</w:t>
            </w:r>
          </w:p>
        </w:tc>
      </w:tr>
      <w:tr w:rsidR="00395B73" w:rsidRPr="0057293C" w14:paraId="5B8A45FF" w14:textId="77777777" w:rsidTr="00270353">
        <w:tc>
          <w:tcPr>
            <w:tcW w:w="7694" w:type="dxa"/>
          </w:tcPr>
          <w:p w14:paraId="0E62C149" w14:textId="77777777" w:rsidR="00395B73" w:rsidRPr="0057293C" w:rsidRDefault="00395B73" w:rsidP="00936E9E">
            <w:pPr>
              <w:spacing w:afterLines="60" w:after="144"/>
              <w:rPr>
                <w:b/>
                <w:bCs/>
              </w:rPr>
            </w:pPr>
            <w:r w:rsidRPr="0057293C">
              <w:rPr>
                <w:b/>
                <w:bCs/>
              </w:rPr>
              <w:t>2) ENTRIES AND ELIMINATIONS</w:t>
            </w:r>
          </w:p>
          <w:p w14:paraId="272D11E1" w14:textId="6B768609" w:rsidR="00395B73" w:rsidRDefault="00395B73" w:rsidP="00936E9E">
            <w:pPr>
              <w:spacing w:afterLines="60" w:after="144"/>
            </w:pPr>
            <w:r>
              <w:t>Entries must be received by the CER until 31/03/2020. The cost of the inscription is EUR 100,00 and have to</w:t>
            </w:r>
            <w:r w:rsidR="0057293C" w:rsidRPr="0057293C">
              <w:t xml:space="preserve"> </w:t>
            </w:r>
            <w:r>
              <w:t>be paid to CER until inscription. (See attached application form)</w:t>
            </w:r>
          </w:p>
          <w:p w14:paraId="0713BC2F" w14:textId="77777777" w:rsidR="00395B73" w:rsidRDefault="00395B73" w:rsidP="00936E9E">
            <w:pPr>
              <w:spacing w:afterLines="60" w:after="144"/>
            </w:pPr>
            <w:r>
              <w:lastRenderedPageBreak/>
              <w:t>The eliminator will take place from 01/04 to 30/09. The official dates will be announced as soon as possible.</w:t>
            </w:r>
          </w:p>
          <w:p w14:paraId="4DC007DE" w14:textId="2305E380" w:rsidR="00395B73" w:rsidRDefault="00395B73" w:rsidP="00936E9E">
            <w:pPr>
              <w:spacing w:afterLines="60" w:after="144"/>
            </w:pPr>
            <w:r>
              <w:t>Nations already qualified for the final phase will be able to communicate the name of the participating club</w:t>
            </w:r>
            <w:r w:rsidR="0057293C" w:rsidRPr="0057293C">
              <w:t xml:space="preserve"> </w:t>
            </w:r>
            <w:r>
              <w:t>until 30/09/2020 but must still submit their registration and payment until 31/03/2020.</w:t>
            </w:r>
          </w:p>
        </w:tc>
        <w:tc>
          <w:tcPr>
            <w:tcW w:w="7694" w:type="dxa"/>
          </w:tcPr>
          <w:p w14:paraId="5CE56EAE" w14:textId="77777777" w:rsidR="00395B73" w:rsidRPr="0057293C" w:rsidRDefault="0057293C" w:rsidP="00936E9E">
            <w:pPr>
              <w:spacing w:afterLines="60" w:after="144"/>
              <w:rPr>
                <w:b/>
                <w:bCs/>
                <w:lang w:val="ru-RU"/>
              </w:rPr>
            </w:pPr>
            <w:r w:rsidRPr="0057293C">
              <w:rPr>
                <w:b/>
                <w:bCs/>
                <w:lang w:val="ru-RU"/>
              </w:rPr>
              <w:lastRenderedPageBreak/>
              <w:t>2) Заявки</w:t>
            </w:r>
          </w:p>
          <w:p w14:paraId="78C06E24" w14:textId="77777777" w:rsidR="0057293C" w:rsidRDefault="0057293C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 xml:space="preserve">Заявки должны быть поданы в </w:t>
            </w:r>
            <w:r>
              <w:t>CER</w:t>
            </w:r>
            <w:r w:rsidRPr="0057293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не позднее 31.03.2020. Стоимость </w:t>
            </w:r>
            <w:r w:rsidR="0059575B">
              <w:rPr>
                <w:lang w:val="ru-RU"/>
              </w:rPr>
              <w:t xml:space="preserve">участия – 100 Евро – должна быть уплачена в </w:t>
            </w:r>
            <w:r w:rsidR="0059575B">
              <w:t>CER</w:t>
            </w:r>
            <w:r w:rsidR="0059575B" w:rsidRPr="0059575B">
              <w:rPr>
                <w:lang w:val="ru-RU"/>
              </w:rPr>
              <w:t xml:space="preserve"> </w:t>
            </w:r>
            <w:r w:rsidR="0059575B">
              <w:rPr>
                <w:lang w:val="ru-RU"/>
              </w:rPr>
              <w:t>до подачи заявки (см. приложенную форму).</w:t>
            </w:r>
          </w:p>
          <w:p w14:paraId="709E599C" w14:textId="77777777" w:rsidR="0059575B" w:rsidRDefault="0059575B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lastRenderedPageBreak/>
              <w:t>Отборочные раунды пройдут с 01.04.2020 по 30.09.2020. Официальные даты будут объявлены в скором времени.</w:t>
            </w:r>
          </w:p>
          <w:p w14:paraId="5AFA9DF2" w14:textId="5F16BEF2" w:rsidR="0059575B" w:rsidRPr="0059575B" w:rsidRDefault="0059575B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Страны, напрямую попавшие в финал (4 лучших на ЧЕ) должны сообщить названия участвующих клубов (подать заявку) и оплатить стоимость участия не позднее 31.03.2020.</w:t>
            </w:r>
          </w:p>
        </w:tc>
      </w:tr>
      <w:tr w:rsidR="00395B73" w:rsidRPr="0059575B" w14:paraId="5CECDF6D" w14:textId="77777777" w:rsidTr="00270353">
        <w:tc>
          <w:tcPr>
            <w:tcW w:w="7694" w:type="dxa"/>
          </w:tcPr>
          <w:p w14:paraId="332CC86B" w14:textId="77777777" w:rsidR="00395B73" w:rsidRPr="0059575B" w:rsidRDefault="00395B73" w:rsidP="00936E9E">
            <w:pPr>
              <w:spacing w:afterLines="60" w:after="144"/>
              <w:rPr>
                <w:b/>
                <w:bCs/>
              </w:rPr>
            </w:pPr>
            <w:r w:rsidRPr="0059575B">
              <w:rPr>
                <w:b/>
                <w:bCs/>
              </w:rPr>
              <w:lastRenderedPageBreak/>
              <w:t>3) CLUB TEAM</w:t>
            </w:r>
          </w:p>
          <w:p w14:paraId="1DA4B157" w14:textId="1E354187" w:rsidR="00395B73" w:rsidRDefault="00395B73" w:rsidP="00936E9E">
            <w:pPr>
              <w:spacing w:afterLines="60" w:after="144"/>
            </w:pPr>
            <w:r>
              <w:t>Each team must be composed of 1 head of delegation, 1 coach and from 3 to 7 athletes. The team may be</w:t>
            </w:r>
            <w:r w:rsidR="0059575B" w:rsidRPr="0059575B">
              <w:t xml:space="preserve"> </w:t>
            </w:r>
            <w:r>
              <w:t>completed with an interpreter and a doctor. In the absence of the head of delegation, the function may be</w:t>
            </w:r>
            <w:r w:rsidR="0059575B" w:rsidRPr="0059575B">
              <w:t xml:space="preserve"> </w:t>
            </w:r>
            <w:r>
              <w:t>performed by the coach who must be present. Coach can’t participate in meetings. Therefore at least 4</w:t>
            </w:r>
            <w:r w:rsidR="0059575B" w:rsidRPr="0059575B">
              <w:t xml:space="preserve"> </w:t>
            </w:r>
            <w:r>
              <w:t>people must be present, otherwise the team will be excluded from the competition.</w:t>
            </w:r>
          </w:p>
          <w:p w14:paraId="52342880" w14:textId="77777777" w:rsidR="00395B73" w:rsidRDefault="00395B73" w:rsidP="00936E9E">
            <w:pPr>
              <w:spacing w:afterLines="60" w:after="144"/>
            </w:pPr>
            <w:r>
              <w:t>The coach is not required to be a member of the club and may also be of a different nationality.</w:t>
            </w:r>
          </w:p>
          <w:p w14:paraId="2977B745" w14:textId="21634FBD" w:rsidR="00395B73" w:rsidRDefault="00395B73" w:rsidP="00936E9E">
            <w:pPr>
              <w:spacing w:afterLines="60" w:after="144"/>
            </w:pPr>
            <w:r>
              <w:t>The athletes may be different between the eliminatory round and the final phase.</w:t>
            </w:r>
          </w:p>
        </w:tc>
        <w:tc>
          <w:tcPr>
            <w:tcW w:w="7694" w:type="dxa"/>
          </w:tcPr>
          <w:p w14:paraId="6881E4C0" w14:textId="77777777" w:rsidR="00395B73" w:rsidRPr="0059575B" w:rsidRDefault="0059575B" w:rsidP="00936E9E">
            <w:pPr>
              <w:spacing w:afterLines="60" w:after="144"/>
              <w:rPr>
                <w:b/>
                <w:bCs/>
                <w:lang w:val="ru-RU"/>
              </w:rPr>
            </w:pPr>
            <w:r w:rsidRPr="0059575B">
              <w:rPr>
                <w:b/>
                <w:bCs/>
                <w:lang w:val="ru-RU"/>
              </w:rPr>
              <w:t>3) Команды клубов</w:t>
            </w:r>
          </w:p>
          <w:p w14:paraId="12F73A95" w14:textId="77777777" w:rsidR="0059575B" w:rsidRDefault="0059575B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Каждая команда должна состоять из 1 руководителя делегации, 1 тренера и от 3 до 7 спортсменов. Команда может также включать переводчика и врача. В случае отсутствия руководителя делегации его функции может исполнять тренер (который должен быть в любом случае). Однако тренер не может участвовать в официальных собраниях и встречах. Таким образом, минимум 4 человека должны быть в команде, иначе команда будет исключена из соревнований.</w:t>
            </w:r>
          </w:p>
          <w:p w14:paraId="6F5A7FA7" w14:textId="77777777" w:rsidR="0059575B" w:rsidRDefault="0059575B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Тренер не обязан быть членом клуба, и также может быть другой национальности.</w:t>
            </w:r>
          </w:p>
          <w:p w14:paraId="70BEA5D5" w14:textId="0E76E060" w:rsidR="0059575B" w:rsidRPr="0059575B" w:rsidRDefault="0059575B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Спортсмены, участвующие в отборочном раунде и в финале, могут быть разные.</w:t>
            </w:r>
          </w:p>
        </w:tc>
      </w:tr>
      <w:tr w:rsidR="00395B73" w:rsidRPr="00F01920" w14:paraId="1B684B6D" w14:textId="77777777" w:rsidTr="00270353">
        <w:tc>
          <w:tcPr>
            <w:tcW w:w="7694" w:type="dxa"/>
          </w:tcPr>
          <w:p w14:paraId="2CC7BE06" w14:textId="77777777" w:rsidR="00395B73" w:rsidRPr="00F01920" w:rsidRDefault="00395B73" w:rsidP="00936E9E">
            <w:pPr>
              <w:spacing w:afterLines="60" w:after="144"/>
              <w:rPr>
                <w:b/>
                <w:bCs/>
              </w:rPr>
            </w:pPr>
            <w:r w:rsidRPr="00F01920">
              <w:rPr>
                <w:b/>
                <w:bCs/>
              </w:rPr>
              <w:t>4) ATHLETES</w:t>
            </w:r>
          </w:p>
          <w:p w14:paraId="36DF6452" w14:textId="77777777" w:rsidR="00F01920" w:rsidRDefault="00395B73" w:rsidP="00936E9E">
            <w:pPr>
              <w:spacing w:afterLines="60" w:after="144"/>
            </w:pPr>
            <w:r>
              <w:t>Athletes participating in the competition must be in possession of a regular membership card or a</w:t>
            </w:r>
            <w:r w:rsidR="00F01920" w:rsidRPr="00F01920">
              <w:t xml:space="preserve"> </w:t>
            </w:r>
            <w:r>
              <w:t>declaration by the National Federation stating the date of membership in that club.</w:t>
            </w:r>
          </w:p>
          <w:p w14:paraId="2356C4A3" w14:textId="1A434F03" w:rsidR="00F01920" w:rsidRDefault="00395B73" w:rsidP="00936E9E">
            <w:pPr>
              <w:spacing w:afterLines="60" w:after="144"/>
            </w:pPr>
            <w:r>
              <w:t>Athletes must have</w:t>
            </w:r>
            <w:r w:rsidR="00F01920" w:rsidRPr="00F01920">
              <w:t xml:space="preserve"> </w:t>
            </w:r>
            <w:r>
              <w:t>been registered for that club at least 21 days before the start of the eliminatory round or the final round</w:t>
            </w:r>
            <w:r w:rsidR="00F01920" w:rsidRPr="00F01920">
              <w:t xml:space="preserve"> </w:t>
            </w:r>
            <w:r>
              <w:t>(Example: if the eliminatory round starts on Friday 10 April, the athlete must be registered for that club at</w:t>
            </w:r>
            <w:r w:rsidR="00F01920" w:rsidRPr="00F01920">
              <w:t xml:space="preserve"> </w:t>
            </w:r>
            <w:r>
              <w:t>least from Friday 20 March).</w:t>
            </w:r>
          </w:p>
          <w:p w14:paraId="38D1F685" w14:textId="77777777" w:rsidR="00F01920" w:rsidRDefault="00395B73" w:rsidP="00936E9E">
            <w:pPr>
              <w:spacing w:afterLines="60" w:after="144"/>
            </w:pPr>
            <w:r>
              <w:t>The competition director will check the regularity of the athletes. Any club can</w:t>
            </w:r>
            <w:r w:rsidR="00F01920" w:rsidRPr="00F01920">
              <w:t xml:space="preserve"> </w:t>
            </w:r>
            <w:r>
              <w:t>have athletes of any nationality as long as they have a regular membership in that club.</w:t>
            </w:r>
          </w:p>
          <w:p w14:paraId="7B51A1E0" w14:textId="04407B97" w:rsidR="00395B73" w:rsidRDefault="00395B73" w:rsidP="00936E9E">
            <w:pPr>
              <w:spacing w:afterLines="60" w:after="144"/>
            </w:pPr>
            <w:r>
              <w:t>Athletes under 18</w:t>
            </w:r>
            <w:r w:rsidR="00F01920" w:rsidRPr="00F01920">
              <w:t xml:space="preserve"> </w:t>
            </w:r>
            <w:r>
              <w:t>can also participate as long as they have an eligibility permit issued by their Federation.</w:t>
            </w:r>
          </w:p>
        </w:tc>
        <w:tc>
          <w:tcPr>
            <w:tcW w:w="7694" w:type="dxa"/>
          </w:tcPr>
          <w:p w14:paraId="346DF40E" w14:textId="77777777" w:rsidR="00395B73" w:rsidRPr="00F01920" w:rsidRDefault="00F01920" w:rsidP="00936E9E">
            <w:pPr>
              <w:spacing w:afterLines="60" w:after="144"/>
              <w:rPr>
                <w:b/>
                <w:bCs/>
                <w:lang w:val="ru-RU"/>
              </w:rPr>
            </w:pPr>
            <w:r w:rsidRPr="00F01920">
              <w:rPr>
                <w:b/>
                <w:bCs/>
              </w:rPr>
              <w:t xml:space="preserve">4) </w:t>
            </w:r>
            <w:r w:rsidRPr="00F01920">
              <w:rPr>
                <w:b/>
                <w:bCs/>
                <w:lang w:val="ru-RU"/>
              </w:rPr>
              <w:t>Спортсмены</w:t>
            </w:r>
          </w:p>
          <w:p w14:paraId="042679D4" w14:textId="77777777" w:rsidR="00F01920" w:rsidRDefault="00F01920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Спортсмены, участвующие в соревновании, должны обладать членской карточкой клуба или подтверждение от национальной федерации с датой начала членства в данном клубе.</w:t>
            </w:r>
          </w:p>
          <w:p w14:paraId="63D94132" w14:textId="77777777" w:rsidR="00F01920" w:rsidRDefault="00F01920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Спортсмены должны быть членами данного клуба как минимум 21 день до начала отборочного раунда или финального раунда (например, если отборочный раунд начинается в пятницу 10 апреля, то спортсмен должен быть членом клуба как минимум с пятницы 20 марта).</w:t>
            </w:r>
          </w:p>
          <w:p w14:paraId="4ADB741D" w14:textId="5CA185AC" w:rsidR="00F01920" w:rsidRDefault="00F01920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 xml:space="preserve">Директор соревнований будет проверять членство спортсменов в клубе. Любой клуб может иметь в членах спортсменов любой национальности, </w:t>
            </w:r>
            <w:r w:rsidR="00AC7691">
              <w:rPr>
                <w:lang w:val="ru-RU"/>
              </w:rPr>
              <w:t>при условии, что</w:t>
            </w:r>
            <w:r>
              <w:rPr>
                <w:lang w:val="ru-RU"/>
              </w:rPr>
              <w:t xml:space="preserve"> эти спортсмены имеют соответствующую членскую карточку.</w:t>
            </w:r>
          </w:p>
          <w:p w14:paraId="05BC146D" w14:textId="20BE8C1B" w:rsidR="00F01920" w:rsidRPr="00F01920" w:rsidRDefault="00F01920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Спортсмены моложе 18 лет также могут участвовать (</w:t>
            </w:r>
            <w:r w:rsidR="00AC7691">
              <w:rPr>
                <w:lang w:val="ru-RU"/>
              </w:rPr>
              <w:t>при условии, что</w:t>
            </w:r>
            <w:r>
              <w:rPr>
                <w:lang w:val="ru-RU"/>
              </w:rPr>
              <w:t xml:space="preserve"> они тоже имеют </w:t>
            </w:r>
            <w:r w:rsidR="00551730">
              <w:rPr>
                <w:lang w:val="ru-RU"/>
              </w:rPr>
              <w:t>членскую карточку и разрешение от своей национальной федерации).</w:t>
            </w:r>
          </w:p>
        </w:tc>
      </w:tr>
      <w:tr w:rsidR="00395B73" w:rsidRPr="00551730" w14:paraId="08F946F6" w14:textId="77777777" w:rsidTr="00270353">
        <w:tc>
          <w:tcPr>
            <w:tcW w:w="7694" w:type="dxa"/>
          </w:tcPr>
          <w:p w14:paraId="36A3A695" w14:textId="77777777" w:rsidR="00395B73" w:rsidRPr="00551730" w:rsidRDefault="00395B73" w:rsidP="00936E9E">
            <w:pPr>
              <w:spacing w:afterLines="60" w:after="144"/>
              <w:rPr>
                <w:b/>
                <w:bCs/>
              </w:rPr>
            </w:pPr>
            <w:r w:rsidRPr="00551730">
              <w:rPr>
                <w:b/>
                <w:bCs/>
              </w:rPr>
              <w:lastRenderedPageBreak/>
              <w:t>5) LOAN OF ATHLETES</w:t>
            </w:r>
          </w:p>
          <w:p w14:paraId="41B3BAB9" w14:textId="0A112C3C" w:rsidR="00395B73" w:rsidRDefault="00395B73" w:rsidP="00936E9E">
            <w:pPr>
              <w:spacing w:afterLines="60" w:after="144"/>
            </w:pPr>
            <w:r>
              <w:t>A maximum of two athletes are allowed to borrow between clubs of the same country. The loan request</w:t>
            </w:r>
            <w:r w:rsidR="00551730" w:rsidRPr="00551730">
              <w:t xml:space="preserve"> </w:t>
            </w:r>
            <w:r>
              <w:t>must be received by the CER at least 21 days before the start of the competition and will be ratified only in</w:t>
            </w:r>
            <w:r w:rsidR="00551730" w:rsidRPr="00551730">
              <w:t xml:space="preserve"> </w:t>
            </w:r>
            <w:r>
              <w:t>the presence of all the necessary documentation (See attached loan request).</w:t>
            </w:r>
          </w:p>
        </w:tc>
        <w:tc>
          <w:tcPr>
            <w:tcW w:w="7694" w:type="dxa"/>
          </w:tcPr>
          <w:p w14:paraId="7AC455A6" w14:textId="77777777" w:rsidR="00395B73" w:rsidRPr="00551730" w:rsidRDefault="00551730" w:rsidP="00936E9E">
            <w:pPr>
              <w:spacing w:afterLines="60" w:after="144"/>
              <w:rPr>
                <w:b/>
                <w:bCs/>
                <w:lang w:val="ru-RU"/>
              </w:rPr>
            </w:pPr>
            <w:r w:rsidRPr="00551730">
              <w:rPr>
                <w:b/>
                <w:bCs/>
                <w:lang w:val="ru-RU"/>
              </w:rPr>
              <w:t>5) Заимствование спортсменов</w:t>
            </w:r>
          </w:p>
          <w:p w14:paraId="270F1730" w14:textId="68A521AA" w:rsidR="00551730" w:rsidRPr="00551730" w:rsidRDefault="00551730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 xml:space="preserve">Максимум два спортсмена разрешено одалживать у другого клуба (той же страны). Запрос на заимствование должен быть получен </w:t>
            </w:r>
            <w:r>
              <w:t>CER</w:t>
            </w:r>
            <w:r w:rsidRPr="00551730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 позднее 21 дня перед началом соревнований, и будет одобрен только в случае предоставления всех необходимых документов (см. приложенные формы).</w:t>
            </w:r>
          </w:p>
        </w:tc>
      </w:tr>
      <w:tr w:rsidR="00395B73" w:rsidRPr="00551730" w14:paraId="3B3701E3" w14:textId="77777777" w:rsidTr="00270353">
        <w:tc>
          <w:tcPr>
            <w:tcW w:w="7694" w:type="dxa"/>
          </w:tcPr>
          <w:p w14:paraId="1D93FA79" w14:textId="77777777" w:rsidR="00395B73" w:rsidRPr="00551730" w:rsidRDefault="00395B73" w:rsidP="00936E9E">
            <w:pPr>
              <w:spacing w:afterLines="60" w:after="144"/>
              <w:rPr>
                <w:b/>
                <w:bCs/>
              </w:rPr>
            </w:pPr>
            <w:r w:rsidRPr="00551730">
              <w:rPr>
                <w:b/>
                <w:bCs/>
              </w:rPr>
              <w:t>6) RUNNING OF THE COMPETITION</w:t>
            </w:r>
          </w:p>
          <w:p w14:paraId="50FCBF42" w14:textId="77777777" w:rsidR="00395B73" w:rsidRDefault="00395B73" w:rsidP="00936E9E">
            <w:pPr>
              <w:spacing w:afterLines="60" w:after="144"/>
            </w:pPr>
            <w:r>
              <w:t>The teams of each group will play in an Italian style group.</w:t>
            </w:r>
          </w:p>
          <w:p w14:paraId="0B4235E0" w14:textId="77777777" w:rsidR="00395B73" w:rsidRDefault="00395B73" w:rsidP="00936E9E">
            <w:pPr>
              <w:spacing w:afterLines="60" w:after="144"/>
            </w:pPr>
            <w:r>
              <w:t>All matches will start from the same header established by the director before the start.</w:t>
            </w:r>
          </w:p>
          <w:p w14:paraId="2F2230A9" w14:textId="742734CF" w:rsidR="00395B73" w:rsidRDefault="00395B73" w:rsidP="00936E9E">
            <w:pPr>
              <w:spacing w:afterLines="60" w:after="144"/>
            </w:pPr>
            <w:r>
              <w:t>Before each encounter each team will be able to train on the lanes designated for the match (1 or 2) for 10</w:t>
            </w:r>
            <w:r w:rsidR="00551730" w:rsidRPr="00551730">
              <w:t xml:space="preserve"> </w:t>
            </w:r>
            <w:r>
              <w:t>minutes and all the athletes of the team will be able to participate in the training. The Director will draw</w:t>
            </w:r>
            <w:r w:rsidR="00551730" w:rsidRPr="00551730">
              <w:t xml:space="preserve"> </w:t>
            </w:r>
            <w:r>
              <w:t>the team that starts the training.</w:t>
            </w:r>
          </w:p>
          <w:p w14:paraId="30FB4334" w14:textId="7301065E" w:rsidR="00395B73" w:rsidRDefault="00395B73" w:rsidP="00936E9E">
            <w:pPr>
              <w:spacing w:afterLines="60" w:after="144"/>
            </w:pPr>
            <w:r>
              <w:t>Before each match there will be a field test of one play go and one play back to the starting head by both</w:t>
            </w:r>
            <w:r w:rsidR="00551730" w:rsidRPr="00551730">
              <w:t xml:space="preserve"> </w:t>
            </w:r>
            <w:r>
              <w:t>teams at the same time.</w:t>
            </w:r>
          </w:p>
          <w:p w14:paraId="324DF80F" w14:textId="77777777" w:rsidR="00395B73" w:rsidRDefault="00395B73" w:rsidP="00936E9E">
            <w:pPr>
              <w:spacing w:afterLines="60" w:after="144"/>
            </w:pPr>
            <w:r>
              <w:t>The referee of the match will draw the formation that will start the match (who wins the draw starts).</w:t>
            </w:r>
          </w:p>
          <w:p w14:paraId="2F26C5F1" w14:textId="512830D6" w:rsidR="00395B73" w:rsidRDefault="00395B73" w:rsidP="00936E9E">
            <w:pPr>
              <w:spacing w:afterLines="60" w:after="144"/>
            </w:pPr>
            <w:r>
              <w:t>Each encounter is formed in the order of the following matches:</w:t>
            </w:r>
            <w:r w:rsidR="00551730">
              <w:br/>
            </w:r>
            <w:r>
              <w:t>- DOUBLE (first match)</w:t>
            </w:r>
            <w:r w:rsidR="00551730">
              <w:br/>
            </w:r>
            <w:r>
              <w:t>- SINGLE (first match)</w:t>
            </w:r>
            <w:r w:rsidR="00551730">
              <w:br/>
            </w:r>
            <w:r>
              <w:t>- TRIPLE</w:t>
            </w:r>
            <w:r w:rsidR="00551730">
              <w:br/>
            </w:r>
            <w:r>
              <w:t>- SINGLE (second match)</w:t>
            </w:r>
            <w:r w:rsidR="00551730">
              <w:br/>
            </w:r>
            <w:r>
              <w:t>- DOUBLE (second match)</w:t>
            </w:r>
          </w:p>
          <w:p w14:paraId="7D846F83" w14:textId="77777777" w:rsidR="00395B73" w:rsidRDefault="00395B73" w:rsidP="00936E9E">
            <w:pPr>
              <w:spacing w:afterLines="60" w:after="144"/>
            </w:pPr>
            <w:r>
              <w:t>If the meeting takes place on two lanes, single and double will play at the same time.</w:t>
            </w:r>
          </w:p>
          <w:p w14:paraId="5CB6E0EF" w14:textId="77777777" w:rsidR="00395B73" w:rsidRDefault="00395B73" w:rsidP="00936E9E">
            <w:pPr>
              <w:spacing w:afterLines="60" w:after="144"/>
            </w:pPr>
            <w:r>
              <w:t>The player participating in the first double cannot play the first single.</w:t>
            </w:r>
          </w:p>
          <w:p w14:paraId="6EE023D6" w14:textId="77777777" w:rsidR="00395B73" w:rsidRDefault="00395B73" w:rsidP="00936E9E">
            <w:pPr>
              <w:spacing w:afterLines="60" w:after="144"/>
            </w:pPr>
            <w:r>
              <w:t>The player participating in the second single cannot play the second double.</w:t>
            </w:r>
          </w:p>
          <w:p w14:paraId="27CBC1FA" w14:textId="77777777" w:rsidR="00395B73" w:rsidRDefault="00395B73" w:rsidP="00936E9E">
            <w:pPr>
              <w:spacing w:afterLines="60" w:after="144"/>
            </w:pPr>
            <w:r>
              <w:t>The player participating in the single cannot play the second single match.</w:t>
            </w:r>
          </w:p>
          <w:p w14:paraId="2485763E" w14:textId="77777777" w:rsidR="003E66FB" w:rsidRDefault="00395B73" w:rsidP="00936E9E">
            <w:pPr>
              <w:spacing w:afterLines="60" w:after="144"/>
            </w:pPr>
            <w:r>
              <w:t>The formation participating in the double cannot be the same in the second match in pairs (a single athlete</w:t>
            </w:r>
            <w:r w:rsidR="00551730" w:rsidRPr="00551730">
              <w:t xml:space="preserve"> </w:t>
            </w:r>
            <w:r>
              <w:t>can however participate in both doubles).</w:t>
            </w:r>
          </w:p>
          <w:p w14:paraId="73539C36" w14:textId="2FDBF652" w:rsidR="00395B73" w:rsidRDefault="00395B73" w:rsidP="00936E9E">
            <w:pPr>
              <w:spacing w:afterLines="60" w:after="144"/>
            </w:pPr>
            <w:r>
              <w:lastRenderedPageBreak/>
              <w:t>In round phases all the matches will take place and will end even</w:t>
            </w:r>
            <w:r w:rsidR="00551730" w:rsidRPr="00551730">
              <w:t xml:space="preserve"> </w:t>
            </w:r>
            <w:r>
              <w:t>in case of a encounter already won by a team.</w:t>
            </w:r>
          </w:p>
        </w:tc>
        <w:tc>
          <w:tcPr>
            <w:tcW w:w="7694" w:type="dxa"/>
          </w:tcPr>
          <w:p w14:paraId="74E4B87E" w14:textId="77777777" w:rsidR="00395B73" w:rsidRPr="00551730" w:rsidRDefault="00551730" w:rsidP="00936E9E">
            <w:pPr>
              <w:spacing w:afterLines="60" w:after="144"/>
              <w:rPr>
                <w:b/>
                <w:bCs/>
                <w:lang w:val="ru-RU"/>
              </w:rPr>
            </w:pPr>
            <w:r w:rsidRPr="00551730">
              <w:rPr>
                <w:b/>
                <w:bCs/>
                <w:lang w:val="ru-RU"/>
              </w:rPr>
              <w:lastRenderedPageBreak/>
              <w:t>6) Ход соревнований</w:t>
            </w:r>
          </w:p>
          <w:p w14:paraId="3AC0F190" w14:textId="77777777" w:rsidR="00551730" w:rsidRDefault="00551730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Команды в группах будут играть по «итальянской системе».</w:t>
            </w:r>
          </w:p>
          <w:p w14:paraId="19D8A63A" w14:textId="54B18C75" w:rsidR="003E66FB" w:rsidRDefault="003E66FB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 xml:space="preserve">Все </w:t>
            </w:r>
            <w:r w:rsidR="00593805">
              <w:rPr>
                <w:lang w:val="ru-RU"/>
              </w:rPr>
              <w:t>игры</w:t>
            </w:r>
            <w:r>
              <w:rPr>
                <w:lang w:val="ru-RU"/>
              </w:rPr>
              <w:t xml:space="preserve"> начинаются с одной стороны, определённой директором соревнований перед началом соревнований.</w:t>
            </w:r>
          </w:p>
          <w:p w14:paraId="382EF72B" w14:textId="276BCD75" w:rsidR="003E66FB" w:rsidRDefault="003E66FB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Перед началом каждого матча команды смогут потренироваться на дорожках, где будет проходить матч, в течение 10 минут. Все спортсмены могут тренироваться. Директор соревнований определит очередность тренировки.</w:t>
            </w:r>
          </w:p>
          <w:p w14:paraId="4578BD3F" w14:textId="77777777" w:rsidR="003E66FB" w:rsidRDefault="003E66FB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Перед каждой игрой спортсмены могут провести разминку по формуле «туда и обратно», обе команды одновременно.</w:t>
            </w:r>
          </w:p>
          <w:p w14:paraId="73F0FBDB" w14:textId="77777777" w:rsidR="003E66FB" w:rsidRDefault="003E66FB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Судья в поле с помощью жребия определит, кто начинает игру (кто катит первый шар).</w:t>
            </w:r>
          </w:p>
          <w:p w14:paraId="68BAACC0" w14:textId="77777777" w:rsidR="003E66FB" w:rsidRDefault="003E66FB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Каждый матч состоит из пяти игр:</w:t>
            </w:r>
            <w:r>
              <w:rPr>
                <w:lang w:val="ru-RU"/>
              </w:rPr>
              <w:br/>
              <w:t>- ДВОЙКА (первая)</w:t>
            </w:r>
            <w:r>
              <w:rPr>
                <w:lang w:val="ru-RU"/>
              </w:rPr>
              <w:br/>
              <w:t>- ОДИНОЧКА (первая)</w:t>
            </w:r>
            <w:r>
              <w:rPr>
                <w:lang w:val="ru-RU"/>
              </w:rPr>
              <w:br/>
              <w:t>- ТРОЙКА</w:t>
            </w:r>
            <w:r>
              <w:rPr>
                <w:lang w:val="ru-RU"/>
              </w:rPr>
              <w:br/>
              <w:t>- ДВОЙКА (вторая)</w:t>
            </w:r>
            <w:r>
              <w:rPr>
                <w:lang w:val="ru-RU"/>
              </w:rPr>
              <w:br/>
              <w:t>- ОДИНОЧКА (вторая)</w:t>
            </w:r>
          </w:p>
          <w:p w14:paraId="1DF169A8" w14:textId="77777777" w:rsidR="003E66FB" w:rsidRDefault="003E66FB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Если матч проводится на двух дорожках – одиночки и двойки играются одновременно.</w:t>
            </w:r>
          </w:p>
          <w:p w14:paraId="297C12EC" w14:textId="77777777" w:rsidR="003E66FB" w:rsidRDefault="003E66FB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Спортсмен, участвующий в первой двойке, не может играть первую одиночку.</w:t>
            </w:r>
          </w:p>
          <w:p w14:paraId="7715443E" w14:textId="77777777" w:rsidR="003E66FB" w:rsidRDefault="003E66FB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Спортсмен, играющий вторую одиночку, не может участвовать во второй двойке.</w:t>
            </w:r>
          </w:p>
          <w:p w14:paraId="2095B891" w14:textId="77777777" w:rsidR="003E66FB" w:rsidRDefault="003E66FB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Спортсмен, игравший первую одиночку, не может играть вторую одиночку.</w:t>
            </w:r>
          </w:p>
          <w:p w14:paraId="4EAD7C58" w14:textId="77777777" w:rsidR="003E66FB" w:rsidRDefault="003E66FB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lastRenderedPageBreak/>
              <w:t>Состав двойки не может быть одинаков в первой и второй игре (однако один участник может быть тем же самым).</w:t>
            </w:r>
          </w:p>
          <w:p w14:paraId="699CB0C9" w14:textId="0779C64B" w:rsidR="003E66FB" w:rsidRPr="00551730" w:rsidRDefault="003E66FB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При играх «по кругу» все игры должны быть сыграны, даже если матч уже выигран одной из команд.</w:t>
            </w:r>
          </w:p>
        </w:tc>
      </w:tr>
      <w:tr w:rsidR="00395B73" w:rsidRPr="00013F1D" w14:paraId="6AF35D54" w14:textId="77777777" w:rsidTr="00270353">
        <w:tc>
          <w:tcPr>
            <w:tcW w:w="7694" w:type="dxa"/>
          </w:tcPr>
          <w:p w14:paraId="5E433999" w14:textId="77777777" w:rsidR="00395B73" w:rsidRPr="003E66FB" w:rsidRDefault="00395B73" w:rsidP="00936E9E">
            <w:pPr>
              <w:spacing w:afterLines="60" w:after="144"/>
              <w:rPr>
                <w:b/>
                <w:bCs/>
              </w:rPr>
            </w:pPr>
            <w:r w:rsidRPr="003E66FB">
              <w:rPr>
                <w:b/>
                <w:bCs/>
              </w:rPr>
              <w:lastRenderedPageBreak/>
              <w:t>7) BENCH</w:t>
            </w:r>
            <w:r w:rsidRPr="003E66FB">
              <w:rPr>
                <w:b/>
                <w:bCs/>
              </w:rPr>
              <w:t xml:space="preserve"> </w:t>
            </w:r>
          </w:p>
          <w:p w14:paraId="4E089B81" w14:textId="77777777" w:rsidR="00013F1D" w:rsidRDefault="00395B73" w:rsidP="00936E9E">
            <w:pPr>
              <w:spacing w:afterLines="60" w:after="144"/>
            </w:pPr>
            <w:r>
              <w:t>On the bench can be the manager, coach, interpreter, doctor and all athletes available.</w:t>
            </w:r>
          </w:p>
          <w:p w14:paraId="1A2CEB45" w14:textId="0D09DA4E" w:rsidR="00395B73" w:rsidRDefault="00395B73" w:rsidP="00936E9E">
            <w:pPr>
              <w:spacing w:afterLines="60" w:after="144"/>
            </w:pPr>
            <w:r>
              <w:t>The people sitting</w:t>
            </w:r>
            <w:r w:rsidR="00013F1D" w:rsidRPr="00013F1D">
              <w:t xml:space="preserve"> </w:t>
            </w:r>
            <w:r>
              <w:t>on the bench may not leave their seats to follow the phases of the game with the exception of the coach</w:t>
            </w:r>
            <w:r w:rsidR="00013F1D" w:rsidRPr="00013F1D">
              <w:t xml:space="preserve"> </w:t>
            </w:r>
            <w:r>
              <w:t>during the time-out.</w:t>
            </w:r>
          </w:p>
        </w:tc>
        <w:tc>
          <w:tcPr>
            <w:tcW w:w="7694" w:type="dxa"/>
          </w:tcPr>
          <w:p w14:paraId="6BBD249C" w14:textId="77777777" w:rsidR="00395B73" w:rsidRPr="003E66FB" w:rsidRDefault="003E66FB" w:rsidP="00936E9E">
            <w:pPr>
              <w:spacing w:afterLines="60" w:after="144"/>
              <w:rPr>
                <w:b/>
                <w:bCs/>
                <w:lang w:val="ru-RU"/>
              </w:rPr>
            </w:pPr>
            <w:r w:rsidRPr="003E66FB">
              <w:rPr>
                <w:b/>
                <w:bCs/>
                <w:lang w:val="ru-RU"/>
              </w:rPr>
              <w:t>7) Скамейка запасных</w:t>
            </w:r>
          </w:p>
          <w:p w14:paraId="5578BA35" w14:textId="77777777" w:rsidR="003E66FB" w:rsidRDefault="00013F1D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На скамейке могут присутствовать руководитель делегации, тренер, переводчик, врач и все свободные спортсмены.</w:t>
            </w:r>
          </w:p>
          <w:p w14:paraId="484A718F" w14:textId="742B708E" w:rsidR="00013F1D" w:rsidRPr="003E66FB" w:rsidRDefault="00013F1D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Люди, сидящие на скамейке, не могут вставать со своего места и перемещаться вдоль поля во время игры, за исключением тренера во время тайм-аутов.</w:t>
            </w:r>
          </w:p>
        </w:tc>
      </w:tr>
      <w:tr w:rsidR="00395B73" w:rsidRPr="00013F1D" w14:paraId="42A3BD44" w14:textId="77777777" w:rsidTr="00270353">
        <w:tc>
          <w:tcPr>
            <w:tcW w:w="7694" w:type="dxa"/>
          </w:tcPr>
          <w:p w14:paraId="5DC81061" w14:textId="77777777" w:rsidR="00395B73" w:rsidRPr="00013F1D" w:rsidRDefault="00395B73" w:rsidP="00936E9E">
            <w:pPr>
              <w:spacing w:afterLines="60" w:after="144"/>
              <w:rPr>
                <w:b/>
                <w:bCs/>
              </w:rPr>
            </w:pPr>
            <w:r w:rsidRPr="00013F1D">
              <w:rPr>
                <w:b/>
                <w:bCs/>
              </w:rPr>
              <w:t>8) SUBSTITUTIONS</w:t>
            </w:r>
          </w:p>
          <w:p w14:paraId="5F294A74" w14:textId="77777777" w:rsidR="00395B73" w:rsidRDefault="00395B73" w:rsidP="00936E9E">
            <w:pPr>
              <w:spacing w:afterLines="60" w:after="144"/>
            </w:pPr>
            <w:r>
              <w:t>In each match teams can do all substitutions they want with the following restrictions:</w:t>
            </w:r>
          </w:p>
          <w:p w14:paraId="4E1A2F96" w14:textId="77777777" w:rsidR="00395B73" w:rsidRDefault="00395B73" w:rsidP="00936E9E">
            <w:pPr>
              <w:spacing w:afterLines="60" w:after="144"/>
            </w:pPr>
            <w:r>
              <w:t>- A substituted athlete may NOT play again in the same match</w:t>
            </w:r>
          </w:p>
          <w:p w14:paraId="5DA07976" w14:textId="77777777" w:rsidR="00395B73" w:rsidRDefault="00395B73" w:rsidP="00936E9E">
            <w:pPr>
              <w:spacing w:afterLines="60" w:after="144"/>
            </w:pPr>
            <w:r>
              <w:t>- An athlete substituted in DOUBLE 1 cannot participate in SINGLE 1 (and vice-versa)</w:t>
            </w:r>
          </w:p>
          <w:p w14:paraId="70609A40" w14:textId="77777777" w:rsidR="00395B73" w:rsidRDefault="00395B73" w:rsidP="00936E9E">
            <w:pPr>
              <w:spacing w:afterLines="60" w:after="144"/>
            </w:pPr>
            <w:r>
              <w:t>- An athlete substituted in DOUBLE 2 cannot participate in SINGLE 2 (and vice-versa).</w:t>
            </w:r>
          </w:p>
          <w:p w14:paraId="450A8927" w14:textId="77777777" w:rsidR="00395B73" w:rsidRDefault="00395B73" w:rsidP="00936E9E">
            <w:pPr>
              <w:spacing w:afterLines="60" w:after="144"/>
            </w:pPr>
            <w:r>
              <w:t>- The athlete substituting or replacing SINGLE 1 cannot participate in SINGLE 2.</w:t>
            </w:r>
          </w:p>
          <w:p w14:paraId="403C7968" w14:textId="77777777" w:rsidR="00395B73" w:rsidRDefault="00395B73" w:rsidP="00936E9E">
            <w:pPr>
              <w:spacing w:afterLines="60" w:after="144"/>
            </w:pPr>
            <w:r>
              <w:t>- Only 1 athlete who has participated in DOUBLE 1 can participate in DOUBLE 2.</w:t>
            </w:r>
          </w:p>
          <w:p w14:paraId="6B0A5542" w14:textId="77777777" w:rsidR="00395B73" w:rsidRDefault="00395B73" w:rsidP="00936E9E">
            <w:pPr>
              <w:spacing w:afterLines="60" w:after="144"/>
            </w:pPr>
            <w:r>
              <w:t>Both the starting athletes and the substitutes are considered as participants in the match.</w:t>
            </w:r>
          </w:p>
          <w:p w14:paraId="454E8F7D" w14:textId="2F792F01" w:rsidR="00395B73" w:rsidRDefault="00395B73" w:rsidP="00936E9E">
            <w:pPr>
              <w:spacing w:afterLines="60" w:after="144"/>
            </w:pPr>
            <w:r>
              <w:t>The replacement must be communicated to the competition director or his assistant. The athlete will enter</w:t>
            </w:r>
            <w:r w:rsidR="00013F1D" w:rsidRPr="00013F1D">
              <w:t xml:space="preserve"> </w:t>
            </w:r>
            <w:r>
              <w:t>at the end of the current hand before the start of the next hand. The substitute will immediately enter the</w:t>
            </w:r>
            <w:r w:rsidR="00013F1D" w:rsidRPr="00013F1D">
              <w:t xml:space="preserve"> </w:t>
            </w:r>
            <w:r>
              <w:t>game without the field trial.</w:t>
            </w:r>
          </w:p>
        </w:tc>
        <w:tc>
          <w:tcPr>
            <w:tcW w:w="7694" w:type="dxa"/>
          </w:tcPr>
          <w:p w14:paraId="730F300C" w14:textId="7D80A4FE" w:rsidR="00395B73" w:rsidRPr="00013F1D" w:rsidRDefault="00013F1D" w:rsidP="00936E9E">
            <w:pPr>
              <w:spacing w:afterLines="60" w:after="144"/>
              <w:rPr>
                <w:b/>
                <w:bCs/>
                <w:lang w:val="ru-RU"/>
              </w:rPr>
            </w:pPr>
            <w:r w:rsidRPr="00013F1D">
              <w:rPr>
                <w:b/>
                <w:bCs/>
                <w:lang w:val="ru-RU"/>
              </w:rPr>
              <w:t>8) Замены</w:t>
            </w:r>
          </w:p>
          <w:p w14:paraId="50187DA8" w14:textId="325F7B6D" w:rsidR="00013F1D" w:rsidRDefault="00013F1D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В каждо</w:t>
            </w:r>
            <w:r w:rsidR="00593805">
              <w:rPr>
                <w:lang w:val="ru-RU"/>
              </w:rPr>
              <w:t>й</w:t>
            </w:r>
            <w:r>
              <w:rPr>
                <w:lang w:val="ru-RU"/>
              </w:rPr>
              <w:t xml:space="preserve"> игре команд</w:t>
            </w:r>
            <w:r w:rsidR="00593805">
              <w:rPr>
                <w:lang w:val="ru-RU"/>
              </w:rPr>
              <w:t>а</w:t>
            </w:r>
            <w:r>
              <w:rPr>
                <w:lang w:val="ru-RU"/>
              </w:rPr>
              <w:t xml:space="preserve"> может делать любые замены которые захочет, но со следующими ограничениями:</w:t>
            </w:r>
          </w:p>
          <w:p w14:paraId="7B28E58C" w14:textId="77777777" w:rsidR="00013F1D" w:rsidRDefault="00013F1D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- Заменённый игрок НЕ может играть снова в той же игре</w:t>
            </w:r>
          </w:p>
          <w:p w14:paraId="06FF1A98" w14:textId="77777777" w:rsidR="00013F1D" w:rsidRDefault="00013F1D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- Игрок, заменённый в ДВОЙКЕ-1, не может участвовать в ОДИНОЧКЕ-1 (и наоборот)</w:t>
            </w:r>
          </w:p>
          <w:p w14:paraId="37E25A34" w14:textId="0CC754FF" w:rsidR="00013F1D" w:rsidRDefault="00013F1D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- Игрок, заменённый в ДВОЙКЕ-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, не может участвовать в ОДИНОЧКЕ-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 xml:space="preserve"> (и наоборот)</w:t>
            </w:r>
          </w:p>
          <w:p w14:paraId="5FB19F6D" w14:textId="77777777" w:rsidR="00013F1D" w:rsidRDefault="00013F1D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- Игрок, заменённый или заменивший в ОДИНОЧКЕ-1, не может участвовать в ОДИНОЧКЕ-2</w:t>
            </w:r>
          </w:p>
          <w:p w14:paraId="593CB084" w14:textId="77777777" w:rsidR="00013F1D" w:rsidRDefault="00013F1D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- Только один игрок из числа участвовавших в ДВОЙКЕ-1 может участвовать в ДВОЙКЕ-2</w:t>
            </w:r>
          </w:p>
          <w:p w14:paraId="7AB0E34B" w14:textId="77777777" w:rsidR="00013F1D" w:rsidRDefault="00013F1D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И «начавшие» игру, и вышедшие за замену в течение игры спортсмены считаются «участниками» игры.</w:t>
            </w:r>
          </w:p>
          <w:p w14:paraId="71E393A3" w14:textId="2859B818" w:rsidR="00013F1D" w:rsidRPr="00013F1D" w:rsidRDefault="00013F1D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Замена игрока должна быть сообщена директору соревнований или его заместителю. Заменяющий игрок должен войти на площадку в конце дорожки перед началом следующей дорожки. Заменяющий игрок немедленно вступает в игру, без возможности разминки на дорожке.</w:t>
            </w:r>
          </w:p>
        </w:tc>
      </w:tr>
      <w:tr w:rsidR="00395B73" w:rsidRPr="003B3574" w14:paraId="7FF5B880" w14:textId="77777777" w:rsidTr="00270353">
        <w:tc>
          <w:tcPr>
            <w:tcW w:w="7694" w:type="dxa"/>
          </w:tcPr>
          <w:p w14:paraId="5F31A3B1" w14:textId="77777777" w:rsidR="00395B73" w:rsidRPr="003B3574" w:rsidRDefault="00395B73" w:rsidP="00936E9E">
            <w:pPr>
              <w:spacing w:afterLines="60" w:after="144"/>
              <w:rPr>
                <w:b/>
                <w:bCs/>
              </w:rPr>
            </w:pPr>
            <w:r w:rsidRPr="003B3574">
              <w:rPr>
                <w:b/>
                <w:bCs/>
              </w:rPr>
              <w:lastRenderedPageBreak/>
              <w:t>9) GAME SYSTEM AND RULES</w:t>
            </w:r>
          </w:p>
          <w:p w14:paraId="51ED065E" w14:textId="13187F28" w:rsidR="00395B73" w:rsidRDefault="00395B73" w:rsidP="00936E9E">
            <w:pPr>
              <w:spacing w:afterLines="60" w:after="144"/>
            </w:pPr>
            <w:r>
              <w:t>The experimental rules approved by the CER at the meeting in Gersthofen in October will be used in this</w:t>
            </w:r>
            <w:r w:rsidR="00013F1D" w:rsidRPr="00013F1D">
              <w:t xml:space="preserve"> </w:t>
            </w:r>
            <w:r>
              <w:t>competition:</w:t>
            </w:r>
          </w:p>
          <w:p w14:paraId="4110E126" w14:textId="0C22E0D3" w:rsidR="00395B73" w:rsidRDefault="00395B73" w:rsidP="00936E9E">
            <w:pPr>
              <w:spacing w:afterLines="60" w:after="144"/>
            </w:pPr>
            <w:r>
              <w:t>- Matches will end at 12 points or 8 hands played. In case of a draw at the end of the 8th hand an additional</w:t>
            </w:r>
            <w:r w:rsidR="00013F1D" w:rsidRPr="00013F1D">
              <w:t xml:space="preserve"> </w:t>
            </w:r>
            <w:r>
              <w:t>hand will be played to determine the winner of the match.</w:t>
            </w:r>
          </w:p>
          <w:p w14:paraId="1A52511A" w14:textId="76138268" w:rsidR="00395B73" w:rsidRDefault="00395B73" w:rsidP="00936E9E">
            <w:pPr>
              <w:spacing w:afterLines="60" w:after="144"/>
            </w:pPr>
            <w:r>
              <w:t>- Boccia that touches the backboard after hitting a piece or that pushes the bumped piece to the backboard</w:t>
            </w:r>
            <w:r w:rsidR="00013F1D" w:rsidRPr="00013F1D">
              <w:t xml:space="preserve"> </w:t>
            </w:r>
            <w:r>
              <w:t>is null and void except for the rule of advantage (exception for pallino)</w:t>
            </w:r>
          </w:p>
          <w:p w14:paraId="62FE185A" w14:textId="77777777" w:rsidR="00395B73" w:rsidRDefault="00395B73" w:rsidP="00936E9E">
            <w:pPr>
              <w:spacing w:afterLines="60" w:after="144"/>
            </w:pPr>
            <w:r>
              <w:t>- The ball thrown of raffa or volo that does not hit anything is null and void without rule of advantage</w:t>
            </w:r>
          </w:p>
          <w:p w14:paraId="18643047" w14:textId="4AEFBFE3" w:rsidR="00395B73" w:rsidRDefault="00395B73" w:rsidP="00936E9E">
            <w:pPr>
              <w:spacing w:afterLines="60" w:after="144"/>
            </w:pPr>
            <w:r>
              <w:t>- After throwing the pallino you can cross the B-B' line without waiting for the pallino to stop. The playing</w:t>
            </w:r>
            <w:r w:rsidR="00013F1D" w:rsidRPr="00013F1D">
              <w:t xml:space="preserve"> </w:t>
            </w:r>
            <w:r>
              <w:t>time for the player starts when the pallino stops.</w:t>
            </w:r>
          </w:p>
          <w:p w14:paraId="58280D24" w14:textId="454AD66A" w:rsidR="00395B73" w:rsidRDefault="00395B73" w:rsidP="00936E9E">
            <w:pPr>
              <w:spacing w:afterLines="60" w:after="144"/>
            </w:pPr>
            <w:r>
              <w:t>If the pallino goes out of the lane it determines the repetition of the hand without counting as a played</w:t>
            </w:r>
            <w:r w:rsidR="00013F1D" w:rsidRPr="00013F1D">
              <w:t xml:space="preserve"> </w:t>
            </w:r>
            <w:r>
              <w:t>hand (example: pallino that comes out on the 3rd hand, the 3rd hand is repeated).</w:t>
            </w:r>
          </w:p>
          <w:p w14:paraId="3A9457D3" w14:textId="0CADBD6D" w:rsidR="00395B73" w:rsidRDefault="00395B73" w:rsidP="00936E9E">
            <w:pPr>
              <w:spacing w:afterLines="60" w:after="144"/>
            </w:pPr>
            <w:r>
              <w:t>For anything not expressly mentioned in this document is applied the updated CBI International Technical</w:t>
            </w:r>
            <w:r w:rsidR="00013F1D" w:rsidRPr="00013F1D">
              <w:t xml:space="preserve"> </w:t>
            </w:r>
            <w:r>
              <w:t>Regulations.</w:t>
            </w:r>
          </w:p>
        </w:tc>
        <w:tc>
          <w:tcPr>
            <w:tcW w:w="7694" w:type="dxa"/>
          </w:tcPr>
          <w:p w14:paraId="79829921" w14:textId="6DA0AD04" w:rsidR="00395B73" w:rsidRPr="003B3574" w:rsidRDefault="00013F1D" w:rsidP="00936E9E">
            <w:pPr>
              <w:spacing w:afterLines="60" w:after="144"/>
              <w:rPr>
                <w:b/>
                <w:bCs/>
                <w:lang w:val="ru-RU"/>
              </w:rPr>
            </w:pPr>
            <w:r w:rsidRPr="003B3574">
              <w:rPr>
                <w:b/>
                <w:bCs/>
                <w:lang w:val="ru-RU"/>
              </w:rPr>
              <w:t xml:space="preserve">9) </w:t>
            </w:r>
            <w:r w:rsidR="003B3574">
              <w:rPr>
                <w:b/>
                <w:bCs/>
                <w:lang w:val="ru-RU"/>
              </w:rPr>
              <w:t>Игра и правила</w:t>
            </w:r>
          </w:p>
          <w:p w14:paraId="324DEA88" w14:textId="77777777" w:rsidR="00013F1D" w:rsidRDefault="003B3574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 xml:space="preserve">Будут использованы экспериментальные правила, одобренные </w:t>
            </w:r>
            <w:r>
              <w:t>CER</w:t>
            </w:r>
            <w:r w:rsidRPr="003B357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октябре в Герстхофене:</w:t>
            </w:r>
          </w:p>
          <w:p w14:paraId="461434C1" w14:textId="77777777" w:rsidR="003B3574" w:rsidRDefault="003B3574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- Игры будут завершаться при наборе 12 очков или после 8 сыгранных дорожек. В случае равенства очков после 8 дорожек будет сыграна еще одна дорожка для определения победителя.</w:t>
            </w:r>
          </w:p>
          <w:p w14:paraId="132BDADF" w14:textId="77777777" w:rsidR="003B3574" w:rsidRDefault="003B3574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- Шар, который касается заднего борта после удара о паллино/шар, или который толкает ударенный паллино/шар в задний борт – будет аннулирован, если не будет использовано правило преимущества (за исключением паллино)</w:t>
            </w:r>
          </w:p>
          <w:p w14:paraId="3D0A36FF" w14:textId="19728C1F" w:rsidR="003B3574" w:rsidRDefault="003B3574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- шар, брошенный «раффа» или «воло» и не попавший ни во что на площадке будет аннулирован БЕЗ возможности использования правила преимущества</w:t>
            </w:r>
          </w:p>
          <w:p w14:paraId="123FD3A9" w14:textId="77777777" w:rsidR="003B3574" w:rsidRDefault="003B3574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 xml:space="preserve">- после вбрасывания паллино игрок может пересечь линию </w:t>
            </w:r>
            <w:r>
              <w:t>B</w:t>
            </w:r>
            <w:r w:rsidRPr="003B3574">
              <w:rPr>
                <w:lang w:val="ru-RU"/>
              </w:rPr>
              <w:t>-</w:t>
            </w:r>
            <w:r>
              <w:t>B</w:t>
            </w:r>
            <w:r w:rsidRPr="003B3574">
              <w:rPr>
                <w:lang w:val="ru-RU"/>
              </w:rPr>
              <w:t xml:space="preserve">’ </w:t>
            </w:r>
            <w:r>
              <w:rPr>
                <w:lang w:val="ru-RU"/>
              </w:rPr>
              <w:t>не дожидаясь остановки паллино. Однако бросок можно начать выполнять только после остановки паллино.</w:t>
            </w:r>
          </w:p>
          <w:p w14:paraId="4A41A71D" w14:textId="77777777" w:rsidR="003B3574" w:rsidRDefault="003B3574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Если паллино покидает пределы площадки – это является означает «повтор дорожки» без увеличения количества сыгранных дорожек (т.е. если паллино был выбит во время третьей дорожки – будет заново сыграна третья дорожка)</w:t>
            </w:r>
          </w:p>
          <w:p w14:paraId="67FA149D" w14:textId="1C79C400" w:rsidR="003B3574" w:rsidRPr="003B3574" w:rsidRDefault="003B3574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 xml:space="preserve">Всё остальные правила и случаи, не описанные напрямую в данном документе, применяются согласно Международных правилам </w:t>
            </w:r>
            <w:r>
              <w:t>CBI</w:t>
            </w:r>
            <w:r>
              <w:rPr>
                <w:lang w:val="ru-RU"/>
              </w:rPr>
              <w:t>.</w:t>
            </w:r>
          </w:p>
        </w:tc>
      </w:tr>
      <w:tr w:rsidR="00395B73" w:rsidRPr="003B3574" w14:paraId="1C79EFBB" w14:textId="77777777" w:rsidTr="00270353">
        <w:tc>
          <w:tcPr>
            <w:tcW w:w="7694" w:type="dxa"/>
          </w:tcPr>
          <w:p w14:paraId="6CFF5542" w14:textId="77777777" w:rsidR="00395B73" w:rsidRPr="00013F1D" w:rsidRDefault="00395B73" w:rsidP="00936E9E">
            <w:pPr>
              <w:spacing w:afterLines="60" w:after="144"/>
              <w:rPr>
                <w:b/>
                <w:bCs/>
              </w:rPr>
            </w:pPr>
            <w:r w:rsidRPr="00013F1D">
              <w:rPr>
                <w:b/>
                <w:bCs/>
              </w:rPr>
              <w:t>10) INTERRUPTIONS OF PLAY AND CARDS</w:t>
            </w:r>
          </w:p>
          <w:p w14:paraId="492B60C1" w14:textId="6BEF3B2B" w:rsidR="00395B73" w:rsidRDefault="00395B73" w:rsidP="00936E9E">
            <w:pPr>
              <w:spacing w:afterLines="60" w:after="144"/>
            </w:pPr>
            <w:r>
              <w:t>The technician can use 2 game breaks (time-outs) in each match. The time-out will have a maximum</w:t>
            </w:r>
            <w:r w:rsidR="00013F1D" w:rsidRPr="00013F1D">
              <w:t xml:space="preserve"> </w:t>
            </w:r>
            <w:r>
              <w:t>duration of 1 minute and 30 seconds and will be added to the 30 seconds to play the ball. The interruption</w:t>
            </w:r>
            <w:r w:rsidR="00013F1D" w:rsidRPr="00013F1D">
              <w:t xml:space="preserve"> </w:t>
            </w:r>
            <w:r>
              <w:t>must be requested to the referee of the match using the GREEN card and can be requested only when</w:t>
            </w:r>
            <w:r w:rsidR="00013F1D" w:rsidRPr="00013F1D">
              <w:t xml:space="preserve"> </w:t>
            </w:r>
            <w:r>
              <w:t>one's own athlete is preparing for the action (it is not possible during the advantage rule).</w:t>
            </w:r>
          </w:p>
          <w:p w14:paraId="4D99B124" w14:textId="148106C3" w:rsidR="00395B73" w:rsidRDefault="00395B73" w:rsidP="00936E9E">
            <w:pPr>
              <w:spacing w:afterLines="60" w:after="144"/>
            </w:pPr>
            <w:r>
              <w:t>Athletes will be able to use 2 close-up views of the game in each match. The vision of the game will have a</w:t>
            </w:r>
            <w:r w:rsidR="00013F1D" w:rsidRPr="00013F1D">
              <w:t xml:space="preserve"> </w:t>
            </w:r>
            <w:r>
              <w:t>maximum duration of 1 minute and will be added to the 30 seconds to play the ball. Only one athlete wil</w:t>
            </w:r>
            <w:r w:rsidR="00013F1D">
              <w:t xml:space="preserve">l </w:t>
            </w:r>
            <w:r>
              <w:t>be able to go and see the game (it is possible to request the vision even if a partner has already finished his</w:t>
            </w:r>
            <w:r w:rsidR="00013F1D">
              <w:t xml:space="preserve"> </w:t>
            </w:r>
            <w:r>
              <w:t xml:space="preserve">bowls). The </w:t>
            </w:r>
            <w:r>
              <w:lastRenderedPageBreak/>
              <w:t>vision must be requested to the referee of the game using the YELLOW card. Vision will always</w:t>
            </w:r>
            <w:r w:rsidR="00013F1D">
              <w:t xml:space="preserve"> </w:t>
            </w:r>
            <w:r>
              <w:t>be granted.</w:t>
            </w:r>
          </w:p>
        </w:tc>
        <w:tc>
          <w:tcPr>
            <w:tcW w:w="7694" w:type="dxa"/>
          </w:tcPr>
          <w:p w14:paraId="72770153" w14:textId="77777777" w:rsidR="00395B73" w:rsidRPr="003B3574" w:rsidRDefault="003B3574" w:rsidP="00936E9E">
            <w:pPr>
              <w:spacing w:afterLines="60" w:after="144"/>
              <w:rPr>
                <w:b/>
                <w:bCs/>
                <w:lang w:val="ru-RU"/>
              </w:rPr>
            </w:pPr>
            <w:r w:rsidRPr="003B3574">
              <w:rPr>
                <w:b/>
                <w:bCs/>
                <w:lang w:val="ru-RU"/>
              </w:rPr>
              <w:lastRenderedPageBreak/>
              <w:t>10) Прерывания игры и карточки</w:t>
            </w:r>
          </w:p>
          <w:p w14:paraId="01A9CB6B" w14:textId="5A764B2D" w:rsidR="003B3574" w:rsidRDefault="003B3574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Тренер может использовать 2 тайм-аута в каждой игре. Тайм-аут продолжается не более 1 минуты 30 секунд (плюс у игрока остаются его 30 секунд на бросок). Тайм-аут должен быть запрошен у судьи используя ЗЕЛЕНУЮ карточку, и может быть запрошен только в момент когда свой игрок готовится бросить шар (и невозможно во время использования правила преимущества).</w:t>
            </w:r>
          </w:p>
          <w:p w14:paraId="1C2D9A02" w14:textId="528DE93F" w:rsidR="003B3574" w:rsidRPr="003B3574" w:rsidRDefault="003B3574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 xml:space="preserve">Игроки могут 2 раза использовать право «подойти и посмотреть» ситуацию в поле во время каждой игры. Просмотр длится не более 1 минуты (плюс </w:t>
            </w:r>
            <w:r w:rsidR="005809D0">
              <w:rPr>
                <w:lang w:val="ru-RU"/>
              </w:rPr>
              <w:t xml:space="preserve">у игрока остаются 30 секунд на бросок). Только один игрок может выполнить просмотр (при этом разрешается просить просмотр даже если второй игрок </w:t>
            </w:r>
            <w:r w:rsidR="005809D0">
              <w:rPr>
                <w:lang w:val="ru-RU"/>
              </w:rPr>
              <w:lastRenderedPageBreak/>
              <w:t>уже сыграл все свои шары). Просмотр должен быть запрошен у судьи с использованием ЖЕЛТОЙ карточки. Просмотр всегда будет разрешен.</w:t>
            </w:r>
          </w:p>
        </w:tc>
      </w:tr>
      <w:tr w:rsidR="00395B73" w:rsidRPr="005809D0" w14:paraId="0E6CBCB0" w14:textId="77777777" w:rsidTr="00270353">
        <w:tc>
          <w:tcPr>
            <w:tcW w:w="7694" w:type="dxa"/>
          </w:tcPr>
          <w:p w14:paraId="3620DE97" w14:textId="77777777" w:rsidR="00395B73" w:rsidRPr="00013F1D" w:rsidRDefault="00395B73" w:rsidP="00936E9E">
            <w:pPr>
              <w:spacing w:afterLines="60" w:after="144"/>
              <w:rPr>
                <w:b/>
                <w:bCs/>
              </w:rPr>
            </w:pPr>
            <w:r w:rsidRPr="00013F1D">
              <w:rPr>
                <w:b/>
                <w:bCs/>
              </w:rPr>
              <w:lastRenderedPageBreak/>
              <w:t>11) BOCCE</w:t>
            </w:r>
          </w:p>
          <w:p w14:paraId="219E958B" w14:textId="070EC77D" w:rsidR="00395B73" w:rsidRDefault="00395B73" w:rsidP="00936E9E">
            <w:pPr>
              <w:spacing w:afterLines="60" w:after="144"/>
            </w:pPr>
            <w:r>
              <w:t>Each team will use its own bowls that must respect the characteristics foreseen by the C.B.I. Technical Rules</w:t>
            </w:r>
            <w:r w:rsidR="00013F1D">
              <w:t xml:space="preserve"> </w:t>
            </w:r>
            <w:r>
              <w:t>of the game: Diameter from mm 105 to 108, weight from gr 890 to 930.</w:t>
            </w:r>
          </w:p>
          <w:p w14:paraId="18DC3CDE" w14:textId="0E3C1694" w:rsidR="00395B73" w:rsidRDefault="00395B73" w:rsidP="00936E9E">
            <w:pPr>
              <w:spacing w:afterLines="60" w:after="144"/>
            </w:pPr>
            <w:r>
              <w:t>The direction of the championship will control the bowls. It is recommended to bring 2 sets of bowls of</w:t>
            </w:r>
            <w:r w:rsidR="00013F1D">
              <w:t xml:space="preserve"> </w:t>
            </w:r>
            <w:r>
              <w:t>completely different colours.</w:t>
            </w:r>
          </w:p>
          <w:p w14:paraId="3B4D2AC2" w14:textId="492BE0CD" w:rsidR="00395B73" w:rsidRDefault="00395B73" w:rsidP="00936E9E">
            <w:pPr>
              <w:spacing w:afterLines="60" w:after="144"/>
            </w:pPr>
            <w:r>
              <w:t>The whole team must use bowls of the same colour but completely different from the opponent. If the</w:t>
            </w:r>
            <w:r w:rsidR="00013F1D">
              <w:t xml:space="preserve"> </w:t>
            </w:r>
            <w:r>
              <w:t>teams do not agree in advance on the substitution of the same, a draw will be made by the referee to</w:t>
            </w:r>
            <w:r w:rsidR="00013F1D">
              <w:t xml:space="preserve"> </w:t>
            </w:r>
            <w:r>
              <w:t>determine who will replace them (whoever wins the draw replaces the bowls). The judgement is the</w:t>
            </w:r>
            <w:r w:rsidR="00013F1D">
              <w:t xml:space="preserve"> </w:t>
            </w:r>
            <w:r>
              <w:t>exclusive competence of the Championship Director and is unquestionable.</w:t>
            </w:r>
          </w:p>
        </w:tc>
        <w:tc>
          <w:tcPr>
            <w:tcW w:w="7694" w:type="dxa"/>
          </w:tcPr>
          <w:p w14:paraId="70BCEB9D" w14:textId="77777777" w:rsidR="00395B73" w:rsidRPr="005809D0" w:rsidRDefault="005809D0" w:rsidP="00936E9E">
            <w:pPr>
              <w:spacing w:afterLines="60" w:after="144"/>
              <w:rPr>
                <w:b/>
                <w:bCs/>
                <w:lang w:val="ru-RU"/>
              </w:rPr>
            </w:pPr>
            <w:r w:rsidRPr="005809D0">
              <w:rPr>
                <w:b/>
                <w:bCs/>
                <w:lang w:val="ru-RU"/>
              </w:rPr>
              <w:t>11) Шары</w:t>
            </w:r>
          </w:p>
          <w:p w14:paraId="4D62BAED" w14:textId="072EF19A" w:rsidR="005809D0" w:rsidRDefault="005809D0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 xml:space="preserve">Каждая команда должна использовать свои собственные шары, которые должны удовлетворять правилам </w:t>
            </w:r>
            <w:r>
              <w:t>CBI</w:t>
            </w:r>
            <w:r>
              <w:rPr>
                <w:lang w:val="ru-RU"/>
              </w:rPr>
              <w:t>:</w:t>
            </w:r>
            <w:r w:rsidR="00593805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диаметр 105-108, вес 890-930.</w:t>
            </w:r>
          </w:p>
          <w:p w14:paraId="4A4F6BCA" w14:textId="77777777" w:rsidR="005809D0" w:rsidRDefault="005809D0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Директор соревнований может проверить шары. Рекомендуется иметь два набора шаров разного цвета.</w:t>
            </w:r>
          </w:p>
          <w:p w14:paraId="1A6E2421" w14:textId="5E0B2FE5" w:rsidR="005809D0" w:rsidRPr="005809D0" w:rsidRDefault="005809D0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Вся команд должна использовать шары одного цвета, однако он должен значительно отличаться от цвета шаров соперника. Если игроки не смогут договорить заранее о замене шаров, то судья с помощью жребия определит кто должен сменить шары. Решение судьи является финальным.</w:t>
            </w:r>
          </w:p>
        </w:tc>
      </w:tr>
      <w:tr w:rsidR="00395B73" w:rsidRPr="005809D0" w14:paraId="02C2CE4A" w14:textId="77777777" w:rsidTr="00270353">
        <w:tc>
          <w:tcPr>
            <w:tcW w:w="7694" w:type="dxa"/>
          </w:tcPr>
          <w:p w14:paraId="3885E8A7" w14:textId="77777777" w:rsidR="00395B73" w:rsidRPr="00013F1D" w:rsidRDefault="00395B73" w:rsidP="00936E9E">
            <w:pPr>
              <w:spacing w:afterLines="60" w:after="144"/>
              <w:rPr>
                <w:b/>
                <w:bCs/>
              </w:rPr>
            </w:pPr>
            <w:r w:rsidRPr="00013F1D">
              <w:rPr>
                <w:b/>
                <w:bCs/>
              </w:rPr>
              <w:t>12) RANKING</w:t>
            </w:r>
          </w:p>
          <w:p w14:paraId="6BB63E98" w14:textId="68CABFF9" w:rsidR="00395B73" w:rsidRDefault="00395B73" w:rsidP="00936E9E">
            <w:pPr>
              <w:spacing w:afterLines="60" w:after="144"/>
            </w:pPr>
            <w:r>
              <w:t>The ranking will be drawn up according to the number of matches won; in case of a tie the following criteria</w:t>
            </w:r>
            <w:r w:rsidR="00013F1D">
              <w:t xml:space="preserve"> </w:t>
            </w:r>
            <w:r>
              <w:t>will be followed in order of importance:</w:t>
            </w:r>
          </w:p>
          <w:p w14:paraId="498C4F25" w14:textId="77777777" w:rsidR="00395B73" w:rsidRDefault="00395B73" w:rsidP="00936E9E">
            <w:pPr>
              <w:spacing w:afterLines="60" w:after="144"/>
            </w:pPr>
            <w:r>
              <w:t>- Direct encounters</w:t>
            </w:r>
          </w:p>
          <w:p w14:paraId="26C51715" w14:textId="77777777" w:rsidR="00395B73" w:rsidRDefault="00395B73" w:rsidP="00936E9E">
            <w:pPr>
              <w:spacing w:afterLines="60" w:after="144"/>
            </w:pPr>
            <w:r>
              <w:t>- Matches win in direct encounters</w:t>
            </w:r>
          </w:p>
          <w:p w14:paraId="721355E5" w14:textId="77777777" w:rsidR="00395B73" w:rsidRDefault="00395B73" w:rsidP="00936E9E">
            <w:pPr>
              <w:spacing w:afterLines="60" w:after="144"/>
            </w:pPr>
            <w:r>
              <w:t>- Matches win in the group</w:t>
            </w:r>
          </w:p>
          <w:p w14:paraId="6AD32727" w14:textId="77777777" w:rsidR="00395B73" w:rsidRDefault="00395B73" w:rsidP="00936E9E">
            <w:pPr>
              <w:spacing w:afterLines="60" w:after="144"/>
            </w:pPr>
            <w:r>
              <w:t>- Difference points made and lost in direct confrontations</w:t>
            </w:r>
          </w:p>
          <w:p w14:paraId="4FCC64F5" w14:textId="4FCF795A" w:rsidR="00395B73" w:rsidRDefault="00395B73" w:rsidP="00936E9E">
            <w:pPr>
              <w:spacing w:afterLines="60" w:after="144"/>
            </w:pPr>
            <w:r>
              <w:t>- Difference points made and lost in the group</w:t>
            </w:r>
          </w:p>
        </w:tc>
        <w:tc>
          <w:tcPr>
            <w:tcW w:w="7694" w:type="dxa"/>
          </w:tcPr>
          <w:p w14:paraId="2B1FA81B" w14:textId="77777777" w:rsidR="00395B73" w:rsidRPr="005809D0" w:rsidRDefault="005809D0" w:rsidP="00936E9E">
            <w:pPr>
              <w:spacing w:afterLines="60" w:after="144"/>
              <w:rPr>
                <w:b/>
                <w:bCs/>
                <w:lang w:val="ru-RU"/>
              </w:rPr>
            </w:pPr>
            <w:r w:rsidRPr="005809D0">
              <w:rPr>
                <w:b/>
                <w:bCs/>
                <w:lang w:val="ru-RU"/>
              </w:rPr>
              <w:t>12) Подведение результатов</w:t>
            </w:r>
          </w:p>
          <w:p w14:paraId="1B0623E8" w14:textId="77777777" w:rsidR="005809D0" w:rsidRDefault="005809D0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 xml:space="preserve">Результаты встречи будут подведены по количеству выигранных </w:t>
            </w:r>
            <w:r w:rsidRPr="005809D0">
              <w:rPr>
                <w:b/>
                <w:bCs/>
                <w:lang w:val="ru-RU"/>
              </w:rPr>
              <w:t>игр</w:t>
            </w:r>
            <w:r>
              <w:rPr>
                <w:lang w:val="ru-RU"/>
              </w:rPr>
              <w:t>, в случае равенства будут рассмотрены следующие критерии:</w:t>
            </w:r>
          </w:p>
          <w:p w14:paraId="5700CA83" w14:textId="5465D915" w:rsidR="005809D0" w:rsidRDefault="005809D0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- Результаты матча между командами</w:t>
            </w:r>
          </w:p>
          <w:p w14:paraId="616ECB6A" w14:textId="77777777" w:rsidR="005809D0" w:rsidRDefault="005809D0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- Игры, выигранные в матчах между командами</w:t>
            </w:r>
          </w:p>
          <w:p w14:paraId="741D5E0E" w14:textId="77777777" w:rsidR="005809D0" w:rsidRDefault="005809D0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- Игры, выигранные в группе</w:t>
            </w:r>
          </w:p>
          <w:p w14:paraId="3B149425" w14:textId="77777777" w:rsidR="005809D0" w:rsidRDefault="005809D0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- Разница очков (выигранные минус проигранные) в играх друг с другом</w:t>
            </w:r>
          </w:p>
          <w:p w14:paraId="6F49F181" w14:textId="035E26EE" w:rsidR="005809D0" w:rsidRPr="005809D0" w:rsidRDefault="005809D0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- Разница очков в групповых играх</w:t>
            </w:r>
          </w:p>
        </w:tc>
      </w:tr>
      <w:tr w:rsidR="00395B73" w:rsidRPr="005809D0" w14:paraId="20421ED3" w14:textId="77777777" w:rsidTr="00270353">
        <w:tc>
          <w:tcPr>
            <w:tcW w:w="7694" w:type="dxa"/>
          </w:tcPr>
          <w:p w14:paraId="3FE081B9" w14:textId="4514BE17" w:rsidR="00395B73" w:rsidRPr="00013F1D" w:rsidRDefault="00395B73" w:rsidP="00936E9E">
            <w:pPr>
              <w:spacing w:afterLines="60" w:after="144"/>
              <w:rPr>
                <w:b/>
                <w:bCs/>
              </w:rPr>
            </w:pPr>
            <w:r w:rsidRPr="00013F1D">
              <w:rPr>
                <w:b/>
                <w:bCs/>
              </w:rPr>
              <w:t>13) DATES</w:t>
            </w:r>
          </w:p>
          <w:p w14:paraId="6975983A" w14:textId="1B6F6662" w:rsidR="00395B73" w:rsidRDefault="00395B73" w:rsidP="00936E9E">
            <w:pPr>
              <w:spacing w:afterLines="60" w:after="144"/>
            </w:pPr>
            <w:r>
              <w:t>We kindly ask the countries concerned (Austria x Female West, Croatia x Female East, Slovakia x Male</w:t>
            </w:r>
            <w:r w:rsidR="00013F1D">
              <w:t xml:space="preserve"> </w:t>
            </w:r>
            <w:r>
              <w:t>East and Germany x Male West) to send us their consent and the date and place where the qualifications</w:t>
            </w:r>
            <w:r w:rsidR="00013F1D">
              <w:t xml:space="preserve"> </w:t>
            </w:r>
            <w:r>
              <w:t>will take place.</w:t>
            </w:r>
          </w:p>
          <w:p w14:paraId="17210FCA" w14:textId="5F5DCED2" w:rsidR="00395B73" w:rsidRDefault="00395B73" w:rsidP="00936E9E">
            <w:pPr>
              <w:spacing w:afterLines="60" w:after="144"/>
            </w:pPr>
            <w:r>
              <w:t>The finals will be held on 27-28-29 November in Italy in Bergamo - Bocciodromo Orobico Via Fossoli.</w:t>
            </w:r>
          </w:p>
        </w:tc>
        <w:tc>
          <w:tcPr>
            <w:tcW w:w="7694" w:type="dxa"/>
          </w:tcPr>
          <w:p w14:paraId="28A0D15D" w14:textId="77777777" w:rsidR="00395B73" w:rsidRPr="005809D0" w:rsidRDefault="005809D0" w:rsidP="00936E9E">
            <w:pPr>
              <w:spacing w:afterLines="60" w:after="144"/>
              <w:rPr>
                <w:b/>
                <w:bCs/>
                <w:lang w:val="ru-RU"/>
              </w:rPr>
            </w:pPr>
            <w:r w:rsidRPr="005809D0">
              <w:rPr>
                <w:b/>
                <w:bCs/>
                <w:lang w:val="ru-RU"/>
              </w:rPr>
              <w:t>13) Сроки</w:t>
            </w:r>
          </w:p>
          <w:p w14:paraId="2741915A" w14:textId="796E8851" w:rsidR="005809D0" w:rsidRDefault="005809D0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Мы очень просим страны, проводящие отборочные этапы (Австрия</w:t>
            </w:r>
            <w:r w:rsidRPr="005809D0">
              <w:rPr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 w:rsidRPr="005809D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женщины-запад, Хорватия – женщины-восток, </w:t>
            </w:r>
            <w:r w:rsidRPr="005809D0">
              <w:rPr>
                <w:u w:val="single"/>
                <w:lang w:val="ru-RU"/>
              </w:rPr>
              <w:t>Словакия – мужчины-восток</w:t>
            </w:r>
            <w:r>
              <w:rPr>
                <w:lang w:val="ru-RU"/>
              </w:rPr>
              <w:t xml:space="preserve"> и Германия – мужчины-запад) отправить нам согласие и определиться со сроками и местом проведения.</w:t>
            </w:r>
          </w:p>
          <w:p w14:paraId="6A67840F" w14:textId="633D5015" w:rsidR="005809D0" w:rsidRPr="005809D0" w:rsidRDefault="005809D0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Фи</w:t>
            </w:r>
            <w:r w:rsidR="00593805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льный этап состоится 27-29 ноября в Италии в Бергамо – на боччедроме </w:t>
            </w:r>
            <w:r>
              <w:t>Orobico</w:t>
            </w:r>
            <w:r w:rsidRPr="005809D0">
              <w:rPr>
                <w:lang w:val="ru-RU"/>
              </w:rPr>
              <w:t xml:space="preserve"> (</w:t>
            </w:r>
            <w:r>
              <w:t>Bocciodromo</w:t>
            </w:r>
            <w:r w:rsidRPr="005809D0">
              <w:rPr>
                <w:lang w:val="ru-RU"/>
              </w:rPr>
              <w:t xml:space="preserve"> </w:t>
            </w:r>
            <w:r>
              <w:t>Orobico</w:t>
            </w:r>
            <w:r w:rsidRPr="005809D0">
              <w:rPr>
                <w:lang w:val="ru-RU"/>
              </w:rPr>
              <w:t xml:space="preserve"> </w:t>
            </w:r>
            <w:r>
              <w:t>Via</w:t>
            </w:r>
            <w:r w:rsidRPr="005809D0">
              <w:rPr>
                <w:lang w:val="ru-RU"/>
              </w:rPr>
              <w:t xml:space="preserve"> </w:t>
            </w:r>
            <w:r>
              <w:t>Fossoli</w:t>
            </w:r>
            <w:r w:rsidRPr="005809D0">
              <w:rPr>
                <w:lang w:val="ru-RU"/>
              </w:rPr>
              <w:t>).</w:t>
            </w:r>
          </w:p>
        </w:tc>
      </w:tr>
      <w:tr w:rsidR="00395B73" w:rsidRPr="005809D0" w14:paraId="6B6DE121" w14:textId="77777777" w:rsidTr="00270353">
        <w:tc>
          <w:tcPr>
            <w:tcW w:w="7694" w:type="dxa"/>
          </w:tcPr>
          <w:p w14:paraId="45652F79" w14:textId="77777777" w:rsidR="00395B73" w:rsidRPr="00013F1D" w:rsidRDefault="00395B73" w:rsidP="00936E9E">
            <w:pPr>
              <w:spacing w:afterLines="60" w:after="144"/>
              <w:rPr>
                <w:b/>
                <w:bCs/>
              </w:rPr>
            </w:pPr>
            <w:r w:rsidRPr="00013F1D">
              <w:rPr>
                <w:b/>
                <w:bCs/>
              </w:rPr>
              <w:lastRenderedPageBreak/>
              <w:t>14) FINAL PHASE</w:t>
            </w:r>
          </w:p>
          <w:p w14:paraId="7FDB8796" w14:textId="05DB9F40" w:rsidR="00395B73" w:rsidRDefault="00395B73" w:rsidP="00936E9E">
            <w:pPr>
              <w:spacing w:afterLines="60" w:after="144"/>
            </w:pPr>
            <w:r>
              <w:t>The 8 finalist teams will be divided into 2 groups in Italian style. The first 2 classified in each group will</w:t>
            </w:r>
            <w:r w:rsidR="00013F1D">
              <w:t xml:space="preserve"> </w:t>
            </w:r>
            <w:r>
              <w:t>qualify for the knockout semifinals. The first classified of the group meets the second classified of the other</w:t>
            </w:r>
            <w:r w:rsidR="00013F1D">
              <w:t xml:space="preserve"> </w:t>
            </w:r>
            <w:r>
              <w:t>group. The two winning teams will compete in the final which will determine the winner of the</w:t>
            </w:r>
            <w:r w:rsidR="00013F1D">
              <w:t xml:space="preserve"> </w:t>
            </w:r>
            <w:r>
              <w:t>competition.</w:t>
            </w:r>
          </w:p>
        </w:tc>
        <w:tc>
          <w:tcPr>
            <w:tcW w:w="7694" w:type="dxa"/>
          </w:tcPr>
          <w:p w14:paraId="6778EE83" w14:textId="77777777" w:rsidR="00395B73" w:rsidRPr="005809D0" w:rsidRDefault="005809D0" w:rsidP="00936E9E">
            <w:pPr>
              <w:spacing w:afterLines="60" w:after="144"/>
              <w:rPr>
                <w:b/>
                <w:bCs/>
                <w:lang w:val="ru-RU"/>
              </w:rPr>
            </w:pPr>
            <w:r w:rsidRPr="005809D0">
              <w:rPr>
                <w:b/>
                <w:bCs/>
                <w:lang w:val="ru-RU"/>
              </w:rPr>
              <w:t>14) Финал</w:t>
            </w:r>
          </w:p>
          <w:p w14:paraId="23ED8E03" w14:textId="65B8088E" w:rsidR="005809D0" w:rsidRPr="005809D0" w:rsidRDefault="005809D0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 xml:space="preserve">Восемь финалистов будут поделены на 2 группы и сыграют по итальянской системе. По две команды из каждой группы выйдут </w:t>
            </w:r>
            <w:r w:rsidR="00842CBF">
              <w:rPr>
                <w:lang w:val="ru-RU"/>
              </w:rPr>
              <w:t>будут играть «навылет». Первый из группы-1 встретится со вторым из группы-2 (и наоборот). Две выигравшие команды встретятся в финальном матче за звание победителя.</w:t>
            </w:r>
          </w:p>
        </w:tc>
      </w:tr>
      <w:tr w:rsidR="00395B73" w:rsidRPr="00436365" w14:paraId="49C9EDD3" w14:textId="77777777" w:rsidTr="00270353">
        <w:tc>
          <w:tcPr>
            <w:tcW w:w="7694" w:type="dxa"/>
          </w:tcPr>
          <w:p w14:paraId="52E3763A" w14:textId="77777777" w:rsidR="00395B73" w:rsidRPr="00013F1D" w:rsidRDefault="00395B73" w:rsidP="00936E9E">
            <w:pPr>
              <w:spacing w:afterLines="60" w:after="144"/>
              <w:rPr>
                <w:b/>
                <w:bCs/>
              </w:rPr>
            </w:pPr>
            <w:r w:rsidRPr="00013F1D">
              <w:rPr>
                <w:b/>
                <w:bCs/>
              </w:rPr>
              <w:t>15) DOCUMENTS AND ANTI-DOPING</w:t>
            </w:r>
          </w:p>
          <w:p w14:paraId="2A7A4EE4" w14:textId="5156D37A" w:rsidR="00395B73" w:rsidRDefault="00395B73" w:rsidP="00936E9E">
            <w:pPr>
              <w:spacing w:afterLines="60" w:after="144"/>
            </w:pPr>
            <w:r>
              <w:t>Athletes and all team members must comply with the anti-doping regulations provided by WADA (World</w:t>
            </w:r>
            <w:r w:rsidR="00013F1D">
              <w:t xml:space="preserve"> </w:t>
            </w:r>
            <w:r>
              <w:t>Anti-Doping Agency) and must be in possession of a valid identity document to be presented in case of</w:t>
            </w:r>
            <w:r w:rsidR="00013F1D">
              <w:t xml:space="preserve"> </w:t>
            </w:r>
            <w:r>
              <w:t>need or control.</w:t>
            </w:r>
          </w:p>
        </w:tc>
        <w:tc>
          <w:tcPr>
            <w:tcW w:w="7694" w:type="dxa"/>
          </w:tcPr>
          <w:p w14:paraId="6F84F8C5" w14:textId="77777777" w:rsidR="00395B73" w:rsidRPr="00842CBF" w:rsidRDefault="00842CBF" w:rsidP="00936E9E">
            <w:pPr>
              <w:spacing w:afterLines="60" w:after="144"/>
              <w:rPr>
                <w:b/>
                <w:bCs/>
                <w:lang w:val="ru-RU"/>
              </w:rPr>
            </w:pPr>
            <w:r w:rsidRPr="00842CBF">
              <w:rPr>
                <w:b/>
                <w:bCs/>
                <w:lang w:val="ru-RU"/>
              </w:rPr>
              <w:t>15) Документы и антидопинг</w:t>
            </w:r>
          </w:p>
          <w:p w14:paraId="31314251" w14:textId="24F78995" w:rsidR="00842CBF" w:rsidRPr="00436365" w:rsidRDefault="00436365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 xml:space="preserve">Спортсмены и все члены команд должны соблюдать антидопинговые правила </w:t>
            </w:r>
            <w:r>
              <w:t>WADA</w:t>
            </w:r>
            <w:r w:rsidRPr="0043636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должны иметь при себе действующие удостоверяющие документы чтобы предъявить их в случае необходимости.</w:t>
            </w:r>
          </w:p>
        </w:tc>
      </w:tr>
      <w:tr w:rsidR="00395B73" w:rsidRPr="00436365" w14:paraId="4792B8C9" w14:textId="77777777" w:rsidTr="00270353">
        <w:tc>
          <w:tcPr>
            <w:tcW w:w="7694" w:type="dxa"/>
          </w:tcPr>
          <w:p w14:paraId="759CD5B5" w14:textId="77777777" w:rsidR="00B572F1" w:rsidRDefault="00B572F1" w:rsidP="00936E9E">
            <w:pPr>
              <w:spacing w:afterLines="60" w:after="144"/>
            </w:pPr>
          </w:p>
          <w:p w14:paraId="6D146A6C" w14:textId="2B18E884" w:rsidR="00395B73" w:rsidRDefault="00395B73" w:rsidP="00936E9E">
            <w:pPr>
              <w:spacing w:afterLines="60" w:after="144"/>
            </w:pPr>
            <w:r>
              <w:t>European Technical Commission</w:t>
            </w:r>
            <w:r w:rsidR="00436365" w:rsidRPr="00436365">
              <w:t>:</w:t>
            </w:r>
            <w:r w:rsidR="00436365">
              <w:br/>
            </w:r>
            <w:r>
              <w:t>Alessandro Morani, Faik Kapsiz, Moreno Volpi, Mantegazzi Domenico</w:t>
            </w:r>
          </w:p>
          <w:p w14:paraId="43439A0F" w14:textId="77777777" w:rsidR="00395B73" w:rsidRDefault="00395B73" w:rsidP="00936E9E">
            <w:pPr>
              <w:spacing w:afterLines="60" w:after="144"/>
            </w:pPr>
            <w:r>
              <w:t>For any inaccuracy of the rules in English, the rules in Italian will prevail.</w:t>
            </w:r>
          </w:p>
          <w:p w14:paraId="7AEC3E37" w14:textId="137A0FC9" w:rsidR="00395B73" w:rsidRDefault="00395B73" w:rsidP="00936E9E">
            <w:pPr>
              <w:spacing w:afterLines="60" w:after="144"/>
            </w:pPr>
            <w:r>
              <w:t>Revision 20/01/2020</w:t>
            </w:r>
          </w:p>
        </w:tc>
        <w:tc>
          <w:tcPr>
            <w:tcW w:w="7694" w:type="dxa"/>
          </w:tcPr>
          <w:p w14:paraId="6A35C023" w14:textId="77777777" w:rsidR="00B572F1" w:rsidRDefault="00B572F1" w:rsidP="00936E9E">
            <w:pPr>
              <w:spacing w:afterLines="60" w:after="144"/>
              <w:rPr>
                <w:lang w:val="ru-RU"/>
              </w:rPr>
            </w:pPr>
          </w:p>
          <w:p w14:paraId="4D1488D4" w14:textId="58810F53" w:rsidR="00395B73" w:rsidRDefault="00436365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Европейская Техническая Комиссия:</w:t>
            </w:r>
            <w:r>
              <w:rPr>
                <w:lang w:val="ru-RU"/>
              </w:rPr>
              <w:br/>
              <w:t>Алессандро Морани, Фаик Капсиз, Морено Волпи, Мантегации Доменико</w:t>
            </w:r>
          </w:p>
          <w:p w14:paraId="3F62223A" w14:textId="77777777" w:rsidR="00436365" w:rsidRDefault="00436365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В случае разночтений приоритет имеет итальянская версия данного документа</w:t>
            </w:r>
          </w:p>
          <w:p w14:paraId="1FE4A6EB" w14:textId="77777777" w:rsidR="00436365" w:rsidRDefault="00436365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Версия 20/01/2020</w:t>
            </w:r>
          </w:p>
          <w:p w14:paraId="4E7C2AF0" w14:textId="77777777" w:rsidR="00073BD8" w:rsidRDefault="00073BD8" w:rsidP="00936E9E">
            <w:pPr>
              <w:spacing w:afterLines="60" w:after="144"/>
              <w:rPr>
                <w:lang w:val="ru-RU"/>
              </w:rPr>
            </w:pPr>
          </w:p>
          <w:p w14:paraId="541BBF9C" w14:textId="3B7B43A5" w:rsidR="00073BD8" w:rsidRPr="00436365" w:rsidRDefault="00073BD8" w:rsidP="00936E9E">
            <w:pPr>
              <w:spacing w:afterLines="60" w:after="144"/>
              <w:rPr>
                <w:lang w:val="ru-RU"/>
              </w:rPr>
            </w:pPr>
            <w:r>
              <w:rPr>
                <w:lang w:val="ru-RU"/>
              </w:rPr>
              <w:t>Перевод: Дмитрий Попов, 26/01/2020.</w:t>
            </w:r>
          </w:p>
        </w:tc>
      </w:tr>
    </w:tbl>
    <w:p w14:paraId="135D9729" w14:textId="77777777" w:rsidR="004E2812" w:rsidRPr="00436365" w:rsidRDefault="004E2812" w:rsidP="00936E9E">
      <w:pPr>
        <w:spacing w:afterLines="60" w:after="144"/>
        <w:rPr>
          <w:lang w:val="ru-RU"/>
        </w:rPr>
      </w:pPr>
    </w:p>
    <w:sectPr w:rsidR="004E2812" w:rsidRPr="00436365" w:rsidSect="00395B7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DA981" w14:textId="77777777" w:rsidR="004C50D6" w:rsidRDefault="004C50D6" w:rsidP="00936E9E">
      <w:pPr>
        <w:spacing w:after="0" w:line="240" w:lineRule="auto"/>
      </w:pPr>
      <w:r>
        <w:separator/>
      </w:r>
    </w:p>
  </w:endnote>
  <w:endnote w:type="continuationSeparator" w:id="0">
    <w:p w14:paraId="7CA1EB9F" w14:textId="77777777" w:rsidR="004C50D6" w:rsidRDefault="004C50D6" w:rsidP="0093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60D7B" w14:textId="77777777" w:rsidR="004C50D6" w:rsidRDefault="004C50D6" w:rsidP="00936E9E">
      <w:pPr>
        <w:spacing w:after="0" w:line="240" w:lineRule="auto"/>
      </w:pPr>
      <w:r>
        <w:separator/>
      </w:r>
    </w:p>
  </w:footnote>
  <w:footnote w:type="continuationSeparator" w:id="0">
    <w:p w14:paraId="17505F58" w14:textId="77777777" w:rsidR="004C50D6" w:rsidRDefault="004C50D6" w:rsidP="0093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F9BE2" w14:textId="53F405D2" w:rsidR="00936E9E" w:rsidRDefault="00936E9E">
    <w:pPr>
      <w:pStyle w:val="Header"/>
      <w:jc w:val="right"/>
    </w:pPr>
    <w:r>
      <w:rPr>
        <w:lang w:val="ru-RU"/>
      </w:rPr>
      <w:t xml:space="preserve">Страница </w:t>
    </w:r>
    <w:sdt>
      <w:sdtPr>
        <w:id w:val="7728322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2C30B26" w14:textId="77777777" w:rsidR="00936E9E" w:rsidRDefault="00936E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73"/>
    <w:rsid w:val="00013F1D"/>
    <w:rsid w:val="00073BD8"/>
    <w:rsid w:val="00270353"/>
    <w:rsid w:val="00395B73"/>
    <w:rsid w:val="003B3574"/>
    <w:rsid w:val="003E66FB"/>
    <w:rsid w:val="00436365"/>
    <w:rsid w:val="004C50D6"/>
    <w:rsid w:val="004C55D4"/>
    <w:rsid w:val="004E2812"/>
    <w:rsid w:val="00551730"/>
    <w:rsid w:val="0057293C"/>
    <w:rsid w:val="005809D0"/>
    <w:rsid w:val="00593805"/>
    <w:rsid w:val="0059575B"/>
    <w:rsid w:val="00842CBF"/>
    <w:rsid w:val="00936E9E"/>
    <w:rsid w:val="00AC7691"/>
    <w:rsid w:val="00B572F1"/>
    <w:rsid w:val="00B67023"/>
    <w:rsid w:val="00F01920"/>
    <w:rsid w:val="00F4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1426"/>
  <w15:chartTrackingRefBased/>
  <w15:docId w15:val="{7FE8C0B6-5623-4AB7-9145-EFC5D316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3C"/>
    <w:pPr>
      <w:ind w:left="720"/>
      <w:contextualSpacing/>
    </w:pPr>
  </w:style>
  <w:style w:type="table" w:styleId="PlainTable3">
    <w:name w:val="Plain Table 3"/>
    <w:basedOn w:val="TableNormal"/>
    <w:uiPriority w:val="43"/>
    <w:rsid w:val="004C55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3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E9E"/>
  </w:style>
  <w:style w:type="paragraph" w:styleId="Footer">
    <w:name w:val="footer"/>
    <w:basedOn w:val="Normal"/>
    <w:link w:val="FooterChar"/>
    <w:uiPriority w:val="99"/>
    <w:unhideWhenUsed/>
    <w:rsid w:val="0093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439C-C4EB-4104-924C-0F868241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Popov</dc:creator>
  <cp:keywords/>
  <dc:description/>
  <cp:lastModifiedBy>Dmitry Popov</cp:lastModifiedBy>
  <cp:revision>16</cp:revision>
  <dcterms:created xsi:type="dcterms:W3CDTF">2020-01-25T22:01:00Z</dcterms:created>
  <dcterms:modified xsi:type="dcterms:W3CDTF">2020-01-25T23:21:00Z</dcterms:modified>
</cp:coreProperties>
</file>